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714" w:rsidRPr="00E15EED" w:rsidRDefault="00286714" w:rsidP="00507101">
      <w:pPr>
        <w:widowControl/>
        <w:spacing w:before="100" w:beforeAutospacing="1" w:after="100" w:afterAutospacing="1" w:line="330" w:lineRule="atLeast"/>
        <w:rPr>
          <w:rFonts w:ascii="Georgia" w:hAnsi="Georgia" w:cs="新細明體"/>
          <w:b/>
          <w:bCs/>
          <w:kern w:val="0"/>
          <w:sz w:val="27"/>
        </w:rPr>
      </w:pPr>
      <w:bookmarkStart w:id="0" w:name="_GoBack"/>
      <w:bookmarkEnd w:id="0"/>
      <w:r w:rsidRPr="00E15EED">
        <w:rPr>
          <w:rFonts w:ascii="Georgia" w:hAnsi="Georgia" w:cs="新細明體" w:hint="eastAsia"/>
          <w:b/>
          <w:bCs/>
          <w:kern w:val="0"/>
          <w:sz w:val="27"/>
        </w:rPr>
        <w:t>校長的話</w:t>
      </w:r>
    </w:p>
    <w:p w:rsidR="00286714" w:rsidRPr="00E15EED" w:rsidRDefault="00286714" w:rsidP="00507101">
      <w:pPr>
        <w:widowControl/>
        <w:spacing w:before="100" w:beforeAutospacing="1" w:after="100" w:afterAutospacing="1" w:line="330" w:lineRule="atLeast"/>
        <w:ind w:firstLine="541"/>
        <w:jc w:val="center"/>
        <w:rPr>
          <w:rFonts w:eastAsia="標楷體" w:hAnsi="標楷體"/>
          <w:kern w:val="0"/>
        </w:rPr>
      </w:pPr>
      <w:r w:rsidRPr="00E15EED">
        <w:rPr>
          <w:rFonts w:eastAsia="標楷體" w:hAnsi="標楷體" w:hint="eastAsia"/>
          <w:kern w:val="0"/>
        </w:rPr>
        <w:t>本校校訓「信義誠實」，是創校先賢與歷屆董事、校長一致認同的核心價值。經過</w:t>
      </w:r>
      <w:r w:rsidRPr="00E15EED">
        <w:rPr>
          <w:rFonts w:eastAsia="標楷體" w:hAnsi="標楷體"/>
          <w:kern w:val="0"/>
        </w:rPr>
        <w:t>43</w:t>
      </w:r>
      <w:r w:rsidRPr="00E15EED">
        <w:rPr>
          <w:rFonts w:eastAsia="標楷體" w:hAnsi="標楷體" w:hint="eastAsia"/>
          <w:kern w:val="0"/>
        </w:rPr>
        <w:t>年的努力，本校已奠定了屹立不搖的基石，在各項辦學績效上領先各私立技職大學，與優良的國立技職大學並駕齊驅，朝向一流大學的理想邁進。</w:t>
      </w:r>
    </w:p>
    <w:p w:rsidR="00286714" w:rsidRPr="00E15EED" w:rsidRDefault="00286714" w:rsidP="00507101">
      <w:pPr>
        <w:widowControl/>
        <w:spacing w:before="100" w:beforeAutospacing="1" w:after="100" w:afterAutospacing="1" w:line="330" w:lineRule="atLeast"/>
        <w:ind w:firstLine="480"/>
        <w:jc w:val="both"/>
        <w:rPr>
          <w:rFonts w:eastAsia="標楷體" w:hAnsi="標楷體"/>
          <w:kern w:val="0"/>
        </w:rPr>
      </w:pPr>
      <w:r w:rsidRPr="00E15EED">
        <w:rPr>
          <w:rFonts w:eastAsia="標楷體" w:hAnsi="標楷體" w:hint="eastAsia"/>
          <w:kern w:val="0"/>
        </w:rPr>
        <w:t>本校願景在於「成為具有國際競爭力的一流科技大學及產業最佳合作夥伴。」身為科技大學，深入了解產業與企業的需求是基本認知，透過各種產學合作的途徑，提供最實用的技能與知識，培養企業最愛優秀人才，為產業與企業解決問題，成為產業與企業之最佳合作夥伴。</w:t>
      </w:r>
    </w:p>
    <w:p w:rsidR="00286714" w:rsidRPr="00E15EED" w:rsidRDefault="00286714" w:rsidP="00507101">
      <w:pPr>
        <w:widowControl/>
        <w:spacing w:before="100" w:beforeAutospacing="1" w:after="100" w:afterAutospacing="1" w:line="330" w:lineRule="atLeast"/>
        <w:ind w:firstLine="480"/>
        <w:jc w:val="both"/>
        <w:rPr>
          <w:rFonts w:eastAsia="標楷體" w:hAnsi="標楷體"/>
          <w:kern w:val="0"/>
        </w:rPr>
      </w:pPr>
      <w:r w:rsidRPr="00E15EED">
        <w:rPr>
          <w:rFonts w:eastAsia="標楷體" w:hAnsi="標楷體" w:hint="eastAsia"/>
          <w:kern w:val="0"/>
        </w:rPr>
        <w:t>「誠信務實、創新卓越」為本校辦學理念。誠信源於本校校訓信義誠實之優良傳統，務實乃基於本校辦學之企業精神，希望腳踏實地，追求效率效能。創新強調創造力與創意的突破革新。卓越乃在教學、研究與服務的各領域，皆能不斷進步，止於至善。</w:t>
      </w:r>
    </w:p>
    <w:p w:rsidR="00286714" w:rsidRPr="00E15EED" w:rsidRDefault="00286714" w:rsidP="00507101">
      <w:pPr>
        <w:widowControl/>
        <w:spacing w:before="100" w:beforeAutospacing="1" w:after="100" w:afterAutospacing="1" w:line="330" w:lineRule="atLeast"/>
        <w:ind w:firstLine="480"/>
        <w:jc w:val="both"/>
        <w:rPr>
          <w:rFonts w:eastAsia="標楷體" w:hAnsi="標楷體"/>
          <w:kern w:val="0"/>
        </w:rPr>
      </w:pPr>
      <w:r w:rsidRPr="00E15EED">
        <w:rPr>
          <w:rFonts w:eastAsia="標楷體" w:hAnsi="標楷體" w:hint="eastAsia"/>
          <w:kern w:val="0"/>
        </w:rPr>
        <w:t>本校教育目標係基於辦學理念以及國家社會發展趨勢而制訂，以「培育兼具人文化、科技化、創新思維及國際視野的務實致用之優秀人才」為教育目標。為求落實辦學理念，注重專業知能與人文關懷、硬體建設與軟體建設、理論教學與專題製作、學術研究與產學合作、國內發展與國際交流等多方位的平衡發展，本校在董事會的權力支持以及全體教職員工的全方位努力經營之下，日益精進，充滿活力與競爭力。希望對「教與學」、「產業研發」做出嚴謹的規範以及有效率的輔導，</w:t>
      </w:r>
      <w:proofErr w:type="gramStart"/>
      <w:r w:rsidRPr="00E15EED">
        <w:rPr>
          <w:rFonts w:eastAsia="標楷體" w:hAnsi="標楷體" w:hint="eastAsia"/>
          <w:kern w:val="0"/>
        </w:rPr>
        <w:t>俾</w:t>
      </w:r>
      <w:proofErr w:type="gramEnd"/>
      <w:r w:rsidRPr="00E15EED">
        <w:rPr>
          <w:rFonts w:eastAsia="標楷體" w:hAnsi="標楷體" w:hint="eastAsia"/>
          <w:kern w:val="0"/>
        </w:rPr>
        <w:t>因應當今高等教育及社會環境的劇變。</w:t>
      </w:r>
    </w:p>
    <w:p w:rsidR="00286714" w:rsidRPr="00E15EED" w:rsidRDefault="00286714" w:rsidP="00507101">
      <w:pPr>
        <w:widowControl/>
        <w:spacing w:before="100" w:beforeAutospacing="1" w:after="100" w:afterAutospacing="1" w:line="330" w:lineRule="atLeast"/>
        <w:rPr>
          <w:rFonts w:eastAsia="標楷體" w:hAnsi="標楷體"/>
          <w:b/>
          <w:kern w:val="0"/>
          <w:sz w:val="28"/>
          <w:szCs w:val="28"/>
        </w:rPr>
      </w:pPr>
      <w:r w:rsidRPr="00E15EED">
        <w:rPr>
          <w:rFonts w:eastAsia="標楷體" w:hAnsi="標楷體"/>
          <w:b/>
          <w:kern w:val="0"/>
          <w:sz w:val="28"/>
          <w:szCs w:val="28"/>
        </w:rPr>
        <w:t>Foreword</w:t>
      </w:r>
    </w:p>
    <w:p w:rsidR="00286714" w:rsidRPr="00F80E90" w:rsidRDefault="00286714" w:rsidP="00507101">
      <w:pPr>
        <w:widowControl/>
        <w:spacing w:before="100" w:beforeAutospacing="1" w:after="100" w:afterAutospacing="1" w:line="330" w:lineRule="atLeast"/>
        <w:ind w:firstLine="480"/>
        <w:jc w:val="both"/>
        <w:rPr>
          <w:rFonts w:eastAsia="標楷體"/>
          <w:kern w:val="0"/>
        </w:rPr>
      </w:pPr>
      <w:r w:rsidRPr="00F80E90">
        <w:rPr>
          <w:rFonts w:eastAsia="標楷體"/>
          <w:kern w:val="0"/>
        </w:rPr>
        <w:t xml:space="preserve">The motto of </w:t>
      </w:r>
      <w:r w:rsidRPr="00F80E90">
        <w:t xml:space="preserve">Southern Taiwan </w:t>
      </w:r>
      <w:r w:rsidRPr="00F80E90">
        <w:rPr>
          <w:rFonts w:eastAsia="標楷體"/>
          <w:kern w:val="0"/>
        </w:rPr>
        <w:t xml:space="preserve">University of Science and Technology </w:t>
      </w:r>
      <w:r w:rsidRPr="00F80E90">
        <w:t>(STUST)</w:t>
      </w:r>
      <w:r w:rsidRPr="00F80E90">
        <w:rPr>
          <w:rFonts w:eastAsia="標楷體"/>
          <w:kern w:val="0"/>
        </w:rPr>
        <w:t xml:space="preserve">—“Trust, Justice, Sincerity, and Honesty”—has been endorsed and upheld by her board members and presidents over the past 43 years. These four principles have also served as the core values on which the institution has been built. Consistently striving to reach our educational goals with great effort, the university has excelled in many areas when compared to other technological universities in </w:t>
      </w:r>
      <w:smartTag w:uri="urn:schemas-microsoft-com:office:smarttags" w:element="place">
        <w:smartTag w:uri="urn:schemas-microsoft-com:office:smarttags" w:element="country-region">
          <w:r w:rsidRPr="00F80E90">
            <w:rPr>
              <w:rFonts w:eastAsia="標楷體"/>
              <w:kern w:val="0"/>
            </w:rPr>
            <w:t>Taiwan</w:t>
          </w:r>
        </w:smartTag>
      </w:smartTag>
      <w:r w:rsidRPr="00F80E90">
        <w:rPr>
          <w:rFonts w:eastAsia="標楷體"/>
          <w:kern w:val="0"/>
        </w:rPr>
        <w:t>, and it will further transform itself into a world-class university in the near future.</w:t>
      </w:r>
    </w:p>
    <w:p w:rsidR="00286714" w:rsidRPr="00E15EED" w:rsidRDefault="00286714" w:rsidP="00507101">
      <w:pPr>
        <w:ind w:firstLine="480"/>
        <w:jc w:val="both"/>
      </w:pPr>
      <w:r w:rsidRPr="00E15EED">
        <w:t>STUST aims to become an internationally competitive, top-ranked university, and an excellent partner of industry. Guided by such a vision, we will endeavor to understand the needs of industry and, through collaborative projects, provide the practical ideas and technology that industr</w:t>
      </w:r>
      <w:r>
        <w:t>ies</w:t>
      </w:r>
      <w:r w:rsidRPr="00E15EED">
        <w:t xml:space="preserve"> require to solve whatever problems </w:t>
      </w:r>
      <w:r>
        <w:t>they</w:t>
      </w:r>
      <w:r w:rsidRPr="00E15EED">
        <w:t xml:space="preserve"> may face. “Integrity, Pragmatism, Innovation, and Excellence” are the four </w:t>
      </w:r>
      <w:r w:rsidRPr="00E15EED">
        <w:lastRenderedPageBreak/>
        <w:t>educational ideals of our university. “Integrity” originates from our long-held tradition which celebrates sincerity and honesty. “Pragmatism” denotes our enthusiasm to pursue both efficiency and efficacy in a practical manner. “Innovation” refers to our many initiatives to boost creativity and facilitate revolutionary breakthroughs, while “Excellence” implicitly embodies our pursuit of advancement in teaching, research, and service provision until they have each been perfected.</w:t>
      </w:r>
    </w:p>
    <w:p w:rsidR="00286714" w:rsidRPr="00E15EED" w:rsidRDefault="00286714" w:rsidP="00507101">
      <w:pPr>
        <w:ind w:firstLine="480"/>
        <w:jc w:val="both"/>
      </w:pPr>
      <w:r w:rsidRPr="00E15EED">
        <w:t xml:space="preserve">Our </w:t>
      </w:r>
      <w:r>
        <w:t>educational goals</w:t>
      </w:r>
      <w:r w:rsidRPr="00E15EED">
        <w:t xml:space="preserve"> are based on our founding ideals and the developmental trends of our country, ideals that continue to guide our efforts in cultivating prominent professionals with scientific knowledge, a humanistic upbringing, pioneer thinking, and global vision.</w:t>
      </w:r>
    </w:p>
    <w:p w:rsidR="00286714" w:rsidRPr="00E15EED" w:rsidRDefault="00286714" w:rsidP="00507101">
      <w:pPr>
        <w:ind w:firstLine="480"/>
        <w:jc w:val="both"/>
      </w:pPr>
      <w:r w:rsidRPr="00E15EED">
        <w:t>STUST has identified five strategic imperatives critical to our future development: informationalization, humanization, innovation, industrialization, and internationalization. As an educational institution, we seek to foster professional competence and humanistic concerns in our students, to improve the software and hardware facilities of the campus, to connect theories to practices in research and teaching, to promote academia-industry cooperation, and to balance localization and globalization. With the full support of the university board, our faculty and staff have dedicated themselves to creating an advanced, energetic, and competitive institution of higher education which will seriously fulfill its educational mission and effectively solve industrial problems, so as to cope with drastic changes in both higher education and the industrial environment.</w:t>
      </w:r>
    </w:p>
    <w:p w:rsidR="00286714" w:rsidRPr="00E15EED" w:rsidRDefault="00286714" w:rsidP="00507101">
      <w:pPr>
        <w:widowControl/>
        <w:ind w:firstLineChars="200" w:firstLine="561"/>
        <w:rPr>
          <w:rFonts w:ascii="標楷體" w:eastAsia="標楷體" w:hAnsi="標楷體"/>
          <w:b/>
          <w:kern w:val="0"/>
          <w:sz w:val="28"/>
          <w:szCs w:val="28"/>
        </w:rPr>
      </w:pPr>
      <w:r w:rsidRPr="00E15EED">
        <w:rPr>
          <w:rFonts w:ascii="標楷體" w:eastAsia="標楷體" w:hAnsi="標楷體"/>
          <w:b/>
          <w:sz w:val="28"/>
          <w:szCs w:val="28"/>
        </w:rPr>
        <w:br w:type="page"/>
      </w:r>
    </w:p>
    <w:p w:rsidR="00286714" w:rsidRPr="00E15EED" w:rsidRDefault="00286714" w:rsidP="00507101">
      <w:pPr>
        <w:pStyle w:val="CM23"/>
        <w:rPr>
          <w:rFonts w:ascii="標楷體" w:eastAsia="標楷體" w:hAnsi="標楷體"/>
          <w:b/>
          <w:sz w:val="28"/>
          <w:szCs w:val="28"/>
        </w:rPr>
      </w:pPr>
      <w:r w:rsidRPr="00E15EED">
        <w:rPr>
          <w:rFonts w:ascii="標楷體" w:eastAsia="標楷體" w:hAnsi="標楷體" w:hint="eastAsia"/>
          <w:b/>
          <w:sz w:val="28"/>
          <w:szCs w:val="28"/>
        </w:rPr>
        <w:lastRenderedPageBreak/>
        <w:t>成長軌跡</w:t>
      </w:r>
    </w:p>
    <w:p w:rsidR="00286714" w:rsidRPr="00E15EED" w:rsidRDefault="00286714" w:rsidP="00507101">
      <w:pPr>
        <w:pStyle w:val="CM3"/>
        <w:numPr>
          <w:ilvl w:val="0"/>
          <w:numId w:val="2"/>
        </w:numPr>
        <w:tabs>
          <w:tab w:val="clear" w:pos="480"/>
          <w:tab w:val="num" w:pos="284"/>
        </w:tabs>
        <w:spacing w:line="400" w:lineRule="exact"/>
        <w:rPr>
          <w:rFonts w:ascii="Times New Roman" w:eastAsia="標楷體" w:hAnsi="Times New Roman"/>
        </w:rPr>
      </w:pPr>
      <w:r w:rsidRPr="00E15EED">
        <w:rPr>
          <w:rFonts w:ascii="標楷體" w:eastAsia="標楷體" w:hAnsi="標楷體" w:hint="eastAsia"/>
        </w:rPr>
        <w:t>民國</w:t>
      </w:r>
      <w:r w:rsidRPr="00E15EED">
        <w:rPr>
          <w:rFonts w:ascii="Times New Roman" w:eastAsia="標楷體" w:hAnsi="Times New Roman"/>
        </w:rPr>
        <w:t>58</w:t>
      </w:r>
      <w:r w:rsidRPr="00E15EED">
        <w:rPr>
          <w:rFonts w:ascii="Times New Roman" w:eastAsia="標楷體" w:hAnsi="標楷體" w:hint="eastAsia"/>
        </w:rPr>
        <w:t>年</w:t>
      </w:r>
      <w:r w:rsidRPr="00E15EED">
        <w:rPr>
          <w:rFonts w:ascii="Times New Roman" w:eastAsia="標楷體" w:hAnsi="Times New Roman"/>
        </w:rPr>
        <w:t xml:space="preserve"> </w:t>
      </w:r>
      <w:r w:rsidRPr="00E15EED">
        <w:rPr>
          <w:rFonts w:ascii="Times New Roman" w:eastAsia="標楷體" w:hAnsi="標楷體" w:hint="eastAsia"/>
        </w:rPr>
        <w:t>南台工業技藝專科學校</w:t>
      </w:r>
    </w:p>
    <w:p w:rsidR="00286714" w:rsidRPr="00E15EED" w:rsidRDefault="00286714" w:rsidP="00507101">
      <w:pPr>
        <w:pStyle w:val="CM3"/>
        <w:numPr>
          <w:ilvl w:val="0"/>
          <w:numId w:val="2"/>
        </w:numPr>
        <w:tabs>
          <w:tab w:val="clear" w:pos="480"/>
          <w:tab w:val="num" w:pos="284"/>
        </w:tabs>
        <w:spacing w:line="400" w:lineRule="exact"/>
        <w:rPr>
          <w:rFonts w:ascii="Times New Roman" w:eastAsia="標楷體" w:hAnsi="Times New Roman"/>
        </w:rPr>
      </w:pPr>
      <w:r w:rsidRPr="00E15EED">
        <w:rPr>
          <w:rFonts w:ascii="Times New Roman" w:eastAsia="標楷體" w:hAnsi="標楷體" w:hint="eastAsia"/>
        </w:rPr>
        <w:t>民國</w:t>
      </w:r>
      <w:r w:rsidRPr="00E15EED">
        <w:rPr>
          <w:rFonts w:ascii="Times New Roman" w:eastAsia="標楷體" w:hAnsi="Times New Roman"/>
        </w:rPr>
        <w:t>61</w:t>
      </w:r>
      <w:r w:rsidRPr="00E15EED">
        <w:rPr>
          <w:rFonts w:ascii="Times New Roman" w:eastAsia="標楷體" w:hAnsi="標楷體" w:hint="eastAsia"/>
        </w:rPr>
        <w:t>年</w:t>
      </w:r>
      <w:r w:rsidRPr="00E15EED">
        <w:rPr>
          <w:rFonts w:ascii="Times New Roman" w:eastAsia="標楷體" w:hAnsi="Times New Roman"/>
        </w:rPr>
        <w:t xml:space="preserve"> </w:t>
      </w:r>
      <w:r w:rsidRPr="00E15EED">
        <w:rPr>
          <w:rFonts w:ascii="Times New Roman" w:eastAsia="標楷體" w:hAnsi="標楷體" w:hint="eastAsia"/>
        </w:rPr>
        <w:t>南台工業專科學校</w:t>
      </w:r>
    </w:p>
    <w:p w:rsidR="00286714" w:rsidRPr="00E15EED" w:rsidRDefault="00286714" w:rsidP="00507101">
      <w:pPr>
        <w:pStyle w:val="CM3"/>
        <w:numPr>
          <w:ilvl w:val="0"/>
          <w:numId w:val="2"/>
        </w:numPr>
        <w:tabs>
          <w:tab w:val="clear" w:pos="480"/>
          <w:tab w:val="num" w:pos="284"/>
        </w:tabs>
        <w:spacing w:line="400" w:lineRule="exact"/>
        <w:rPr>
          <w:rFonts w:ascii="Times New Roman" w:eastAsia="標楷體" w:hAnsi="Times New Roman"/>
        </w:rPr>
      </w:pPr>
      <w:r w:rsidRPr="00E15EED">
        <w:rPr>
          <w:rFonts w:ascii="Times New Roman" w:eastAsia="標楷體" w:hAnsi="標楷體" w:hint="eastAsia"/>
        </w:rPr>
        <w:t>民國</w:t>
      </w:r>
      <w:r w:rsidRPr="00E15EED">
        <w:rPr>
          <w:rFonts w:ascii="Times New Roman" w:eastAsia="標楷體" w:hAnsi="Times New Roman"/>
        </w:rPr>
        <w:t>79</w:t>
      </w:r>
      <w:r w:rsidRPr="00E15EED">
        <w:rPr>
          <w:rFonts w:ascii="Times New Roman" w:eastAsia="標楷體" w:hAnsi="標楷體" w:hint="eastAsia"/>
        </w:rPr>
        <w:t>年</w:t>
      </w:r>
      <w:r w:rsidRPr="00E15EED">
        <w:rPr>
          <w:rFonts w:ascii="Times New Roman" w:eastAsia="標楷體" w:hAnsi="Times New Roman"/>
        </w:rPr>
        <w:t xml:space="preserve"> </w:t>
      </w:r>
      <w:r w:rsidRPr="00E15EED">
        <w:rPr>
          <w:rFonts w:ascii="Times New Roman" w:eastAsia="標楷體" w:hAnsi="標楷體" w:hint="eastAsia"/>
        </w:rPr>
        <w:t>南台工商專科學校</w:t>
      </w:r>
    </w:p>
    <w:p w:rsidR="00286714" w:rsidRPr="00E15EED" w:rsidRDefault="00286714" w:rsidP="00507101">
      <w:pPr>
        <w:pStyle w:val="CM3"/>
        <w:numPr>
          <w:ilvl w:val="0"/>
          <w:numId w:val="2"/>
        </w:numPr>
        <w:tabs>
          <w:tab w:val="clear" w:pos="480"/>
          <w:tab w:val="num" w:pos="284"/>
        </w:tabs>
        <w:spacing w:line="400" w:lineRule="exact"/>
        <w:rPr>
          <w:rFonts w:ascii="Times New Roman" w:eastAsia="標楷體" w:hAnsi="Times New Roman"/>
        </w:rPr>
      </w:pPr>
      <w:r w:rsidRPr="00E15EED">
        <w:rPr>
          <w:rFonts w:ascii="Times New Roman" w:eastAsia="標楷體" w:hAnsi="標楷體" w:hint="eastAsia"/>
        </w:rPr>
        <w:t>民國</w:t>
      </w:r>
      <w:r w:rsidRPr="00E15EED">
        <w:rPr>
          <w:rFonts w:ascii="Times New Roman" w:eastAsia="標楷體" w:hAnsi="Times New Roman"/>
        </w:rPr>
        <w:t>85</w:t>
      </w:r>
      <w:r w:rsidRPr="00E15EED">
        <w:rPr>
          <w:rFonts w:ascii="Times New Roman" w:eastAsia="標楷體" w:hAnsi="標楷體" w:hint="eastAsia"/>
        </w:rPr>
        <w:t>年</w:t>
      </w:r>
      <w:r w:rsidRPr="00E15EED">
        <w:rPr>
          <w:rFonts w:ascii="Times New Roman" w:eastAsia="標楷體" w:hAnsi="Times New Roman"/>
        </w:rPr>
        <w:t xml:space="preserve"> </w:t>
      </w:r>
      <w:r w:rsidRPr="00E15EED">
        <w:rPr>
          <w:rFonts w:ascii="Times New Roman" w:eastAsia="標楷體" w:hAnsi="標楷體" w:hint="eastAsia"/>
        </w:rPr>
        <w:t>南台技術學院</w:t>
      </w:r>
    </w:p>
    <w:p w:rsidR="00286714" w:rsidRPr="00E15EED" w:rsidRDefault="00286714" w:rsidP="00507101">
      <w:pPr>
        <w:pStyle w:val="CM3"/>
        <w:numPr>
          <w:ilvl w:val="0"/>
          <w:numId w:val="2"/>
        </w:numPr>
        <w:tabs>
          <w:tab w:val="clear" w:pos="480"/>
          <w:tab w:val="num" w:pos="284"/>
        </w:tabs>
        <w:spacing w:line="400" w:lineRule="exact"/>
        <w:rPr>
          <w:rFonts w:ascii="Times New Roman" w:eastAsia="標楷體" w:hAnsi="Times New Roman"/>
        </w:rPr>
      </w:pPr>
      <w:r w:rsidRPr="00E15EED">
        <w:rPr>
          <w:rFonts w:ascii="Times New Roman" w:eastAsia="標楷體" w:hAnsi="標楷體" w:hint="eastAsia"/>
        </w:rPr>
        <w:t>民國</w:t>
      </w:r>
      <w:r w:rsidRPr="00E15EED">
        <w:rPr>
          <w:rFonts w:ascii="Times New Roman" w:eastAsia="標楷體" w:hAnsi="Times New Roman"/>
        </w:rPr>
        <w:t>88</w:t>
      </w:r>
      <w:r w:rsidRPr="00E15EED">
        <w:rPr>
          <w:rFonts w:ascii="Times New Roman" w:eastAsia="標楷體" w:hAnsi="標楷體" w:hint="eastAsia"/>
        </w:rPr>
        <w:t>年</w:t>
      </w:r>
      <w:r w:rsidRPr="00E15EED">
        <w:rPr>
          <w:rFonts w:ascii="Times New Roman" w:eastAsia="標楷體" w:hAnsi="Times New Roman"/>
        </w:rPr>
        <w:t xml:space="preserve"> </w:t>
      </w:r>
      <w:r>
        <w:rPr>
          <w:rFonts w:ascii="Times New Roman" w:eastAsia="標楷體" w:hAnsi="標楷體" w:hint="eastAsia"/>
        </w:rPr>
        <w:t>南臺科技大學</w:t>
      </w:r>
    </w:p>
    <w:p w:rsidR="00286714" w:rsidRPr="00E15EED" w:rsidRDefault="00286714" w:rsidP="00507101">
      <w:pPr>
        <w:pStyle w:val="CM3"/>
        <w:numPr>
          <w:ilvl w:val="0"/>
          <w:numId w:val="2"/>
        </w:numPr>
        <w:tabs>
          <w:tab w:val="clear" w:pos="480"/>
          <w:tab w:val="num" w:pos="284"/>
        </w:tabs>
        <w:spacing w:line="400" w:lineRule="exact"/>
        <w:rPr>
          <w:rFonts w:ascii="Times New Roman" w:eastAsia="標楷體" w:hAnsi="Times New Roman"/>
        </w:rPr>
      </w:pPr>
      <w:r w:rsidRPr="00E15EED">
        <w:rPr>
          <w:rFonts w:ascii="Times New Roman" w:eastAsia="標楷體" w:hAnsi="標楷體" w:hint="eastAsia"/>
        </w:rPr>
        <w:t>民國</w:t>
      </w:r>
      <w:r w:rsidRPr="00E15EED">
        <w:rPr>
          <w:rFonts w:ascii="Times New Roman" w:eastAsia="標楷體" w:hAnsi="Times New Roman"/>
        </w:rPr>
        <w:t>89</w:t>
      </w:r>
      <w:r w:rsidRPr="00E15EED">
        <w:rPr>
          <w:rFonts w:ascii="Times New Roman" w:eastAsia="標楷體" w:hAnsi="標楷體" w:hint="eastAsia"/>
        </w:rPr>
        <w:t>年</w:t>
      </w:r>
      <w:r w:rsidRPr="00E15EED">
        <w:rPr>
          <w:rFonts w:ascii="Times New Roman" w:eastAsia="標楷體" w:hAnsi="Times New Roman"/>
        </w:rPr>
        <w:t xml:space="preserve"> </w:t>
      </w:r>
      <w:r w:rsidRPr="00E15EED">
        <w:rPr>
          <w:rFonts w:ascii="Times New Roman" w:eastAsia="標楷體" w:hAnsi="標楷體" w:hint="eastAsia"/>
        </w:rPr>
        <w:t>增設碩士班</w:t>
      </w:r>
    </w:p>
    <w:p w:rsidR="00286714" w:rsidRPr="00E15EED" w:rsidRDefault="00286714" w:rsidP="00507101">
      <w:pPr>
        <w:pStyle w:val="CM3"/>
        <w:numPr>
          <w:ilvl w:val="0"/>
          <w:numId w:val="2"/>
        </w:numPr>
        <w:tabs>
          <w:tab w:val="clear" w:pos="480"/>
          <w:tab w:val="num" w:pos="284"/>
        </w:tabs>
        <w:spacing w:line="400" w:lineRule="exact"/>
        <w:rPr>
          <w:rFonts w:ascii="標楷體" w:eastAsia="標楷體" w:hAnsi="標楷體"/>
        </w:rPr>
      </w:pPr>
      <w:r w:rsidRPr="00E15EED">
        <w:rPr>
          <w:rFonts w:ascii="Times New Roman" w:eastAsia="標楷體" w:hAnsi="標楷體" w:hint="eastAsia"/>
        </w:rPr>
        <w:t>民國</w:t>
      </w:r>
      <w:r w:rsidRPr="00E15EED">
        <w:rPr>
          <w:rFonts w:ascii="Times New Roman" w:eastAsia="標楷體" w:hAnsi="Times New Roman"/>
        </w:rPr>
        <w:t>91</w:t>
      </w:r>
      <w:r w:rsidRPr="00E15EED">
        <w:rPr>
          <w:rFonts w:ascii="Times New Roman" w:eastAsia="標楷體" w:hAnsi="標楷體" w:hint="eastAsia"/>
        </w:rPr>
        <w:t>年</w:t>
      </w:r>
      <w:r w:rsidRPr="00E15EED">
        <w:rPr>
          <w:rFonts w:ascii="標楷體" w:eastAsia="標楷體" w:hAnsi="標楷體"/>
        </w:rPr>
        <w:t xml:space="preserve"> </w:t>
      </w:r>
      <w:r w:rsidRPr="00E15EED">
        <w:rPr>
          <w:rFonts w:ascii="標楷體" w:eastAsia="標楷體" w:hAnsi="標楷體" w:hint="eastAsia"/>
        </w:rPr>
        <w:t>增設博士班</w:t>
      </w:r>
    </w:p>
    <w:p w:rsidR="00286714" w:rsidRPr="00E15EED" w:rsidRDefault="00286714" w:rsidP="00507101">
      <w:pPr>
        <w:pStyle w:val="CM23"/>
        <w:spacing w:line="400" w:lineRule="exact"/>
        <w:rPr>
          <w:rFonts w:ascii="Times New Roman" w:eastAsia="新細明體" w:hAnsi="Times New Roman"/>
          <w:b/>
          <w:sz w:val="28"/>
          <w:szCs w:val="28"/>
        </w:rPr>
      </w:pPr>
      <w:r w:rsidRPr="00E15EED">
        <w:rPr>
          <w:rFonts w:ascii="Times New Roman" w:eastAsia="新細明體" w:hAnsi="Times New Roman"/>
          <w:b/>
          <w:sz w:val="28"/>
          <w:szCs w:val="28"/>
        </w:rPr>
        <w:t>Brief History</w:t>
      </w:r>
    </w:p>
    <w:p w:rsidR="00286714" w:rsidRPr="00E15EED" w:rsidRDefault="00286714" w:rsidP="00507101">
      <w:pPr>
        <w:pStyle w:val="Default"/>
        <w:spacing w:line="400" w:lineRule="exact"/>
        <w:rPr>
          <w:rFonts w:ascii="Times New Roman" w:eastAsia="新細明體" w:hAnsi="Times New Roman" w:cs="Times New Roman"/>
          <w:color w:val="auto"/>
        </w:rPr>
      </w:pPr>
      <w:r w:rsidRPr="00E15EED">
        <w:rPr>
          <w:rFonts w:ascii="Times New Roman" w:eastAsia="新細明體" w:hAnsi="Times New Roman" w:cs="Times New Roman"/>
          <w:color w:val="auto"/>
        </w:rPr>
        <w:t xml:space="preserve">1969: </w:t>
      </w:r>
      <w:smartTag w:uri="urn:schemas-microsoft-com:office:smarttags" w:element="place">
        <w:smartTag w:uri="urn:schemas-microsoft-com:office:smarttags" w:element="PlaceName">
          <w:r w:rsidRPr="00E15EED">
            <w:rPr>
              <w:rFonts w:ascii="Times New Roman" w:eastAsia="新細明體" w:hAnsi="Times New Roman" w:cs="Times New Roman"/>
              <w:color w:val="auto"/>
            </w:rPr>
            <w:t>Nan-Tai</w:t>
          </w:r>
        </w:smartTag>
        <w:r w:rsidRPr="00E15EED">
          <w:rPr>
            <w:rFonts w:ascii="Times New Roman" w:eastAsia="新細明體" w:hAnsi="Times New Roman" w:cs="Times New Roman"/>
            <w:color w:val="auto"/>
          </w:rPr>
          <w:t xml:space="preserve"> </w:t>
        </w:r>
        <w:smartTag w:uri="urn:schemas-microsoft-com:office:smarttags" w:element="PlaceType">
          <w:r w:rsidRPr="00E15EED">
            <w:rPr>
              <w:rFonts w:ascii="Times New Roman" w:eastAsia="新細明體" w:hAnsi="Times New Roman" w:cs="Times New Roman"/>
              <w:color w:val="auto"/>
            </w:rPr>
            <w:t>Junior College</w:t>
          </w:r>
        </w:smartTag>
      </w:smartTag>
      <w:r w:rsidRPr="00E15EED">
        <w:rPr>
          <w:rFonts w:ascii="Times New Roman" w:eastAsia="新細明體" w:hAnsi="Times New Roman" w:cs="Times New Roman"/>
          <w:color w:val="auto"/>
        </w:rPr>
        <w:t xml:space="preserve"> of Engineering </w:t>
      </w:r>
    </w:p>
    <w:p w:rsidR="00286714" w:rsidRPr="00E15EED" w:rsidRDefault="00286714" w:rsidP="00507101">
      <w:pPr>
        <w:pStyle w:val="Default"/>
        <w:spacing w:line="400" w:lineRule="exact"/>
        <w:rPr>
          <w:rFonts w:ascii="Times New Roman" w:eastAsia="新細明體" w:hAnsi="Times New Roman" w:cs="Times New Roman"/>
          <w:color w:val="auto"/>
        </w:rPr>
      </w:pPr>
      <w:r w:rsidRPr="00E15EED">
        <w:rPr>
          <w:rFonts w:ascii="Times New Roman" w:eastAsia="新細明體" w:hAnsi="Times New Roman" w:cs="Times New Roman"/>
          <w:color w:val="auto"/>
        </w:rPr>
        <w:t xml:space="preserve">1971: </w:t>
      </w:r>
      <w:smartTag w:uri="urn:schemas-microsoft-com:office:smarttags" w:element="place">
        <w:smartTag w:uri="urn:schemas-microsoft-com:office:smarttags" w:element="PlaceName">
          <w:r w:rsidRPr="00E15EED">
            <w:rPr>
              <w:rFonts w:ascii="Times New Roman" w:eastAsia="新細明體" w:hAnsi="Times New Roman" w:cs="Times New Roman"/>
              <w:color w:val="auto"/>
            </w:rPr>
            <w:t>Nan-Tai</w:t>
          </w:r>
        </w:smartTag>
        <w:r w:rsidRPr="00E15EED">
          <w:rPr>
            <w:rFonts w:ascii="Times New Roman" w:eastAsia="新細明體" w:hAnsi="Times New Roman" w:cs="Times New Roman"/>
            <w:color w:val="auto"/>
          </w:rPr>
          <w:t xml:space="preserve"> </w:t>
        </w:r>
        <w:smartTag w:uri="urn:schemas-microsoft-com:office:smarttags" w:element="PlaceType">
          <w:r w:rsidRPr="00E15EED">
            <w:rPr>
              <w:rFonts w:ascii="Times New Roman" w:eastAsia="新細明體" w:hAnsi="Times New Roman" w:cs="Times New Roman"/>
              <w:color w:val="auto"/>
            </w:rPr>
            <w:t>College</w:t>
          </w:r>
        </w:smartTag>
      </w:smartTag>
      <w:r w:rsidRPr="00E15EED">
        <w:rPr>
          <w:rFonts w:ascii="Times New Roman" w:eastAsia="新細明體" w:hAnsi="Times New Roman" w:cs="Times New Roman"/>
          <w:color w:val="auto"/>
        </w:rPr>
        <w:t xml:space="preserve"> of Engineering</w:t>
      </w:r>
    </w:p>
    <w:p w:rsidR="00286714" w:rsidRPr="00E15EED" w:rsidRDefault="00286714" w:rsidP="00507101">
      <w:pPr>
        <w:pStyle w:val="Default"/>
        <w:spacing w:line="400" w:lineRule="exact"/>
        <w:rPr>
          <w:rFonts w:ascii="Times New Roman" w:eastAsia="新細明體" w:hAnsi="Times New Roman" w:cs="Times New Roman"/>
          <w:color w:val="auto"/>
        </w:rPr>
      </w:pPr>
      <w:r w:rsidRPr="00E15EED">
        <w:rPr>
          <w:rFonts w:ascii="Times New Roman" w:eastAsia="新細明體" w:hAnsi="Times New Roman" w:cs="Times New Roman"/>
          <w:color w:val="auto"/>
        </w:rPr>
        <w:t xml:space="preserve">1990: </w:t>
      </w:r>
      <w:smartTag w:uri="urn:schemas-microsoft-com:office:smarttags" w:element="place">
        <w:smartTag w:uri="urn:schemas-microsoft-com:office:smarttags" w:element="PlaceName">
          <w:r w:rsidRPr="00E15EED">
            <w:rPr>
              <w:rFonts w:ascii="Times New Roman" w:eastAsia="新細明體" w:hAnsi="Times New Roman" w:cs="Times New Roman"/>
              <w:color w:val="auto"/>
            </w:rPr>
            <w:t>Nan-Tai</w:t>
          </w:r>
        </w:smartTag>
        <w:r w:rsidRPr="00E15EED">
          <w:rPr>
            <w:rFonts w:ascii="Times New Roman" w:eastAsia="新細明體" w:hAnsi="Times New Roman" w:cs="Times New Roman"/>
            <w:color w:val="auto"/>
          </w:rPr>
          <w:t xml:space="preserve"> </w:t>
        </w:r>
        <w:smartTag w:uri="urn:schemas-microsoft-com:office:smarttags" w:element="PlaceType">
          <w:r w:rsidRPr="00E15EED">
            <w:rPr>
              <w:rFonts w:ascii="Times New Roman" w:eastAsia="新細明體" w:hAnsi="Times New Roman" w:cs="Times New Roman"/>
              <w:color w:val="auto"/>
            </w:rPr>
            <w:t>College</w:t>
          </w:r>
        </w:smartTag>
      </w:smartTag>
      <w:r w:rsidRPr="00E15EED">
        <w:rPr>
          <w:rFonts w:ascii="Times New Roman" w:eastAsia="新細明體" w:hAnsi="Times New Roman" w:cs="Times New Roman"/>
          <w:color w:val="auto"/>
        </w:rPr>
        <w:t xml:space="preserve"> of Engineering and Business </w:t>
      </w:r>
    </w:p>
    <w:p w:rsidR="00286714" w:rsidRPr="00E15EED" w:rsidRDefault="00286714" w:rsidP="00507101">
      <w:pPr>
        <w:pStyle w:val="Default"/>
        <w:spacing w:line="400" w:lineRule="exact"/>
        <w:rPr>
          <w:rFonts w:ascii="Times New Roman" w:eastAsia="新細明體" w:hAnsi="Times New Roman" w:cs="Times New Roman"/>
          <w:color w:val="auto"/>
        </w:rPr>
      </w:pPr>
      <w:r w:rsidRPr="00E15EED">
        <w:rPr>
          <w:rFonts w:ascii="Times New Roman" w:eastAsia="新細明體" w:hAnsi="Times New Roman" w:cs="Times New Roman"/>
          <w:color w:val="auto"/>
        </w:rPr>
        <w:t xml:space="preserve">1996: Nan-Tai Institute of Technology </w:t>
      </w:r>
    </w:p>
    <w:p w:rsidR="00286714" w:rsidRPr="00E15EED" w:rsidRDefault="00286714" w:rsidP="00507101">
      <w:pPr>
        <w:pStyle w:val="Default"/>
        <w:spacing w:line="400" w:lineRule="exact"/>
        <w:rPr>
          <w:rFonts w:ascii="Times New Roman" w:eastAsia="新細明體" w:hAnsi="Times New Roman" w:cs="Times New Roman"/>
          <w:color w:val="auto"/>
        </w:rPr>
      </w:pPr>
      <w:r w:rsidRPr="00E15EED">
        <w:rPr>
          <w:rFonts w:ascii="Times New Roman" w:eastAsia="新細明體" w:hAnsi="Times New Roman" w:cs="Times New Roman"/>
          <w:color w:val="auto"/>
        </w:rPr>
        <w:t xml:space="preserve">1999: Southern </w:t>
      </w:r>
      <w:smartTag w:uri="urn:schemas-microsoft-com:office:smarttags" w:element="place">
        <w:smartTag w:uri="urn:schemas-microsoft-com:office:smarttags" w:element="PlaceName">
          <w:r w:rsidRPr="00E15EED">
            <w:rPr>
              <w:rFonts w:ascii="Times New Roman" w:eastAsia="新細明體" w:hAnsi="Times New Roman" w:cs="Times New Roman"/>
              <w:color w:val="auto"/>
            </w:rPr>
            <w:t>Taiwan</w:t>
          </w:r>
        </w:smartTag>
        <w:r w:rsidRPr="00E15EED">
          <w:rPr>
            <w:rFonts w:ascii="Times New Roman" w:eastAsia="新細明體" w:hAnsi="Times New Roman" w:cs="Times New Roman"/>
            <w:color w:val="auto"/>
          </w:rPr>
          <w:t xml:space="preserve"> </w:t>
        </w:r>
        <w:smartTag w:uri="urn:schemas-microsoft-com:office:smarttags" w:element="PlaceType">
          <w:r w:rsidRPr="00E15EED">
            <w:rPr>
              <w:rFonts w:ascii="Times New Roman" w:eastAsia="新細明體" w:hAnsi="Times New Roman" w:cs="Times New Roman"/>
              <w:color w:val="auto"/>
            </w:rPr>
            <w:t>University</w:t>
          </w:r>
        </w:smartTag>
      </w:smartTag>
      <w:r w:rsidRPr="00E15EED">
        <w:rPr>
          <w:rFonts w:ascii="Times New Roman" w:eastAsia="新細明體" w:hAnsi="Times New Roman" w:cs="Times New Roman"/>
          <w:color w:val="auto"/>
        </w:rPr>
        <w:t xml:space="preserve"> </w:t>
      </w:r>
    </w:p>
    <w:p w:rsidR="00286714" w:rsidRPr="00E15EED" w:rsidRDefault="00286714" w:rsidP="00507101">
      <w:pPr>
        <w:pStyle w:val="Default"/>
        <w:spacing w:line="400" w:lineRule="exact"/>
        <w:rPr>
          <w:rFonts w:ascii="Times New Roman" w:eastAsia="新細明體" w:hAnsi="Times New Roman" w:cs="Times New Roman"/>
          <w:color w:val="auto"/>
        </w:rPr>
      </w:pPr>
      <w:r w:rsidRPr="00E15EED">
        <w:rPr>
          <w:rFonts w:ascii="Times New Roman" w:eastAsia="新細明體" w:hAnsi="Times New Roman" w:cs="Times New Roman"/>
          <w:color w:val="auto"/>
        </w:rPr>
        <w:t xml:space="preserve">2000: Graduate Schools Established </w:t>
      </w:r>
    </w:p>
    <w:p w:rsidR="00286714" w:rsidRPr="00E15EED" w:rsidRDefault="00286714" w:rsidP="00507101">
      <w:pPr>
        <w:pStyle w:val="Default"/>
        <w:spacing w:line="400" w:lineRule="exact"/>
        <w:rPr>
          <w:rFonts w:ascii="Times New Roman" w:eastAsia="新細明體" w:hAnsi="Times New Roman" w:cs="Times New Roman"/>
          <w:color w:val="auto"/>
        </w:rPr>
      </w:pPr>
      <w:r w:rsidRPr="00E15EED">
        <w:rPr>
          <w:rFonts w:ascii="Times New Roman" w:eastAsia="新細明體" w:hAnsi="Times New Roman" w:cs="Times New Roman"/>
          <w:color w:val="auto"/>
        </w:rPr>
        <w:t>2002: Doctoral Programs Established</w:t>
      </w:r>
    </w:p>
    <w:p w:rsidR="00286714" w:rsidRPr="00E15EED" w:rsidRDefault="00286714" w:rsidP="00507101">
      <w:pPr>
        <w:jc w:val="both"/>
        <w:rPr>
          <w:rFonts w:ascii="標楷體" w:eastAsia="標楷體" w:hAnsi="標楷體"/>
          <w:b/>
          <w:sz w:val="28"/>
          <w:szCs w:val="28"/>
        </w:rPr>
      </w:pPr>
      <w:r w:rsidRPr="00E15EED">
        <w:rPr>
          <w:rFonts w:ascii="標楷體" w:eastAsia="標楷體" w:hAnsi="標楷體" w:hint="eastAsia"/>
          <w:b/>
          <w:sz w:val="28"/>
          <w:szCs w:val="28"/>
        </w:rPr>
        <w:t>校訓‧校徽</w:t>
      </w:r>
    </w:p>
    <w:p w:rsidR="00286714" w:rsidRPr="00E15EED" w:rsidRDefault="00286714" w:rsidP="00507101">
      <w:pPr>
        <w:pStyle w:val="CM22"/>
        <w:spacing w:line="266" w:lineRule="atLeast"/>
        <w:rPr>
          <w:rFonts w:ascii="標楷體" w:eastAsia="標楷體" w:hAnsi="標楷體"/>
          <w:b/>
        </w:rPr>
      </w:pPr>
      <w:r w:rsidRPr="00E15EED">
        <w:rPr>
          <w:rFonts w:ascii="標楷體" w:eastAsia="標楷體" w:hAnsi="標楷體" w:hint="eastAsia"/>
          <w:b/>
        </w:rPr>
        <w:t>校訓</w:t>
      </w:r>
    </w:p>
    <w:p w:rsidR="00286714" w:rsidRPr="00E15EED" w:rsidRDefault="00286714" w:rsidP="00507101">
      <w:pPr>
        <w:pStyle w:val="CM22"/>
        <w:spacing w:line="266" w:lineRule="atLeast"/>
        <w:ind w:firstLine="480"/>
        <w:rPr>
          <w:rFonts w:ascii="標楷體" w:eastAsia="標楷體" w:hAnsi="標楷體"/>
        </w:rPr>
      </w:pPr>
      <w:r w:rsidRPr="00E15EED">
        <w:rPr>
          <w:rFonts w:ascii="標楷體" w:eastAsia="標楷體" w:hAnsi="標楷體" w:hint="eastAsia"/>
        </w:rPr>
        <w:t>信、義、誠、實四者，皆為我人立身處世之基本原則，非獨古聖先哲特重之，即若歐美法系亦以之為重要法則，故定為校訓，期我全校師生共勉共勵之。</w:t>
      </w:r>
    </w:p>
    <w:p w:rsidR="00286714" w:rsidRPr="00E15EED" w:rsidRDefault="00286714" w:rsidP="00507101">
      <w:pPr>
        <w:pStyle w:val="Default"/>
        <w:spacing w:line="266" w:lineRule="atLeast"/>
        <w:ind w:firstLine="480"/>
        <w:jc w:val="right"/>
        <w:rPr>
          <w:rFonts w:ascii="標楷體" w:eastAsia="標楷體" w:hAnsi="標楷體" w:cs="Times New Roman"/>
          <w:i/>
          <w:color w:val="auto"/>
        </w:rPr>
      </w:pPr>
      <w:r w:rsidRPr="00E15EED">
        <w:rPr>
          <w:rFonts w:ascii="標楷體" w:eastAsia="標楷體" w:hAnsi="標楷體" w:cs="Times New Roman" w:hint="eastAsia"/>
          <w:i/>
          <w:color w:val="auto"/>
        </w:rPr>
        <w:t>辛文炳</w:t>
      </w:r>
      <w:r w:rsidRPr="00E15EED">
        <w:rPr>
          <w:rFonts w:ascii="標楷體" w:eastAsia="標楷體" w:hAnsi="標楷體" w:cs="Times New Roman"/>
          <w:i/>
          <w:color w:val="auto"/>
        </w:rPr>
        <w:t xml:space="preserve"> </w:t>
      </w:r>
      <w:r w:rsidRPr="00E15EED">
        <w:rPr>
          <w:rFonts w:ascii="標楷體" w:eastAsia="標楷體" w:hAnsi="標楷體" w:cs="Times New Roman" w:hint="eastAsia"/>
          <w:i/>
          <w:color w:val="auto"/>
        </w:rPr>
        <w:t>題誌</w:t>
      </w:r>
      <w:r w:rsidRPr="00E15EED">
        <w:rPr>
          <w:rFonts w:ascii="Times New Roman" w:eastAsia="標楷體" w:hAnsi="Times New Roman" w:cs="Times New Roman"/>
          <w:i/>
          <w:color w:val="auto"/>
        </w:rPr>
        <w:t>1977</w:t>
      </w:r>
      <w:r w:rsidRPr="00E15EED">
        <w:rPr>
          <w:rFonts w:ascii="Times New Roman" w:eastAsia="標楷體" w:hAnsi="標楷體" w:cs="Times New Roman" w:hint="eastAsia"/>
          <w:i/>
          <w:color w:val="auto"/>
        </w:rPr>
        <w:t>年</w:t>
      </w:r>
      <w:r w:rsidRPr="00E15EED">
        <w:rPr>
          <w:rFonts w:ascii="Times New Roman" w:eastAsia="標楷體" w:hAnsi="Times New Roman" w:cs="Times New Roman"/>
          <w:i/>
          <w:color w:val="auto"/>
        </w:rPr>
        <w:t>2</w:t>
      </w:r>
      <w:r w:rsidRPr="00E15EED">
        <w:rPr>
          <w:rFonts w:ascii="標楷體" w:eastAsia="標楷體" w:hAnsi="標楷體" w:cs="Times New Roman" w:hint="eastAsia"/>
          <w:i/>
          <w:color w:val="auto"/>
        </w:rPr>
        <w:t>月</w:t>
      </w:r>
    </w:p>
    <w:p w:rsidR="00286714" w:rsidRPr="00E15EED" w:rsidRDefault="00286714" w:rsidP="00507101">
      <w:pPr>
        <w:pStyle w:val="Default"/>
        <w:spacing w:line="600" w:lineRule="atLeast"/>
        <w:ind w:firstLine="480"/>
        <w:rPr>
          <w:rFonts w:ascii="標楷體" w:eastAsia="標楷體" w:hAnsi="標楷體" w:cs="Times New Roman"/>
          <w:b/>
          <w:color w:val="auto"/>
        </w:rPr>
      </w:pPr>
      <w:r w:rsidRPr="00E15EED">
        <w:rPr>
          <w:rFonts w:ascii="標楷體" w:eastAsia="標楷體" w:hAnsi="標楷體" w:cs="Times New Roman" w:hint="eastAsia"/>
          <w:b/>
          <w:color w:val="auto"/>
        </w:rPr>
        <w:t>校徽</w:t>
      </w:r>
    </w:p>
    <w:p w:rsidR="00286714" w:rsidRPr="00E15EED" w:rsidRDefault="00286714" w:rsidP="00507101">
      <w:pPr>
        <w:pStyle w:val="CM22"/>
        <w:spacing w:line="266" w:lineRule="atLeast"/>
        <w:ind w:left="1440" w:hangingChars="600" w:hanging="1440"/>
        <w:rPr>
          <w:rFonts w:ascii="標楷體" w:eastAsia="標楷體" w:hAnsi="標楷體"/>
        </w:rPr>
      </w:pPr>
      <w:r w:rsidRPr="00E15EED">
        <w:rPr>
          <w:rFonts w:ascii="標楷體" w:eastAsia="標楷體" w:hAnsi="標楷體" w:hint="eastAsia"/>
        </w:rPr>
        <w:t>藍色六角形：螺絲帽之象形，代表工學院及數位設計學院系</w:t>
      </w:r>
      <w:r w:rsidRPr="00E15EED">
        <w:rPr>
          <w:rFonts w:ascii="標楷體" w:eastAsia="標楷體" w:hAnsi="標楷體"/>
        </w:rPr>
        <w:t>(</w:t>
      </w:r>
      <w:r w:rsidRPr="00E15EED">
        <w:rPr>
          <w:rFonts w:ascii="標楷體" w:eastAsia="標楷體" w:hAnsi="標楷體" w:hint="eastAsia"/>
        </w:rPr>
        <w:t>所</w:t>
      </w:r>
      <w:r w:rsidRPr="00E15EED">
        <w:rPr>
          <w:rFonts w:ascii="標楷體" w:eastAsia="標楷體" w:hAnsi="標楷體"/>
        </w:rPr>
        <w:t>)</w:t>
      </w:r>
      <w:r w:rsidRPr="00E15EED">
        <w:rPr>
          <w:rFonts w:ascii="標楷體" w:eastAsia="標楷體" w:hAnsi="標楷體" w:hint="eastAsia"/>
        </w:rPr>
        <w:t>，藍色顯示該等系</w:t>
      </w:r>
      <w:r w:rsidRPr="00E15EED">
        <w:rPr>
          <w:rFonts w:ascii="標楷體" w:eastAsia="標楷體" w:hAnsi="標楷體"/>
        </w:rPr>
        <w:t>(</w:t>
      </w:r>
      <w:r w:rsidRPr="00E15EED">
        <w:rPr>
          <w:rFonts w:ascii="標楷體" w:eastAsia="標楷體" w:hAnsi="標楷體" w:hint="eastAsia"/>
        </w:rPr>
        <w:t>所</w:t>
      </w:r>
      <w:r w:rsidRPr="00E15EED">
        <w:rPr>
          <w:rFonts w:ascii="標楷體" w:eastAsia="標楷體" w:hAnsi="標楷體"/>
        </w:rPr>
        <w:t>)</w:t>
      </w:r>
      <w:r w:rsidRPr="00E15EED">
        <w:rPr>
          <w:rFonts w:ascii="標楷體" w:eastAsia="標楷體" w:hAnsi="標楷體" w:hint="eastAsia"/>
        </w:rPr>
        <w:t>穩重純潔之特性。</w:t>
      </w:r>
    </w:p>
    <w:p w:rsidR="00286714" w:rsidRPr="00E15EED" w:rsidRDefault="00286714" w:rsidP="00507101">
      <w:pPr>
        <w:pStyle w:val="CM22"/>
        <w:spacing w:line="266" w:lineRule="atLeast"/>
        <w:ind w:left="1080" w:hangingChars="450" w:hanging="1080"/>
        <w:rPr>
          <w:rFonts w:ascii="標楷體" w:eastAsia="標楷體" w:hAnsi="標楷體"/>
        </w:rPr>
      </w:pPr>
      <w:r w:rsidRPr="00E15EED">
        <w:rPr>
          <w:rFonts w:ascii="標楷體" w:eastAsia="標楷體" w:hAnsi="標楷體" w:hint="eastAsia"/>
        </w:rPr>
        <w:t>紅色圓形：銅錢之象形，代表商管及人文社會學院系</w:t>
      </w:r>
      <w:r w:rsidRPr="00E15EED">
        <w:rPr>
          <w:rFonts w:ascii="標楷體" w:eastAsia="標楷體" w:hAnsi="標楷體"/>
        </w:rPr>
        <w:t>(</w:t>
      </w:r>
      <w:r w:rsidRPr="00E15EED">
        <w:rPr>
          <w:rFonts w:ascii="標楷體" w:eastAsia="標楷體" w:hAnsi="標楷體" w:hint="eastAsia"/>
        </w:rPr>
        <w:t>所</w:t>
      </w:r>
      <w:r w:rsidRPr="00E15EED">
        <w:rPr>
          <w:rFonts w:ascii="標楷體" w:eastAsia="標楷體" w:hAnsi="標楷體"/>
        </w:rPr>
        <w:t>)</w:t>
      </w:r>
      <w:r w:rsidRPr="00E15EED">
        <w:rPr>
          <w:rFonts w:ascii="標楷體" w:eastAsia="標楷體" w:hAnsi="標楷體" w:hint="eastAsia"/>
        </w:rPr>
        <w:t>，紅色顯示該等系</w:t>
      </w:r>
      <w:r w:rsidRPr="00E15EED">
        <w:rPr>
          <w:rFonts w:ascii="標楷體" w:eastAsia="標楷體" w:hAnsi="標楷體"/>
        </w:rPr>
        <w:t>(</w:t>
      </w:r>
      <w:r w:rsidRPr="00E15EED">
        <w:rPr>
          <w:rFonts w:ascii="標楷體" w:eastAsia="標楷體" w:hAnsi="標楷體" w:hint="eastAsia"/>
        </w:rPr>
        <w:t>所</w:t>
      </w:r>
      <w:r w:rsidRPr="00E15EED">
        <w:rPr>
          <w:rFonts w:ascii="標楷體" w:eastAsia="標楷體" w:hAnsi="標楷體"/>
        </w:rPr>
        <w:t>)</w:t>
      </w:r>
      <w:r w:rsidRPr="00E15EED">
        <w:rPr>
          <w:rFonts w:ascii="標楷體" w:eastAsia="標楷體" w:hAnsi="標楷體" w:hint="eastAsia"/>
        </w:rPr>
        <w:t>親切活潑之特性。</w:t>
      </w:r>
    </w:p>
    <w:p w:rsidR="00286714" w:rsidRPr="00E15EED" w:rsidRDefault="00286714" w:rsidP="00507101">
      <w:pPr>
        <w:pStyle w:val="CM22"/>
        <w:spacing w:line="266" w:lineRule="atLeast"/>
        <w:ind w:left="1620" w:hangingChars="675" w:hanging="1620"/>
        <w:rPr>
          <w:rFonts w:ascii="標楷體" w:eastAsia="標楷體" w:hAnsi="標楷體"/>
        </w:rPr>
      </w:pPr>
      <w:r w:rsidRPr="00E15EED">
        <w:rPr>
          <w:rFonts w:ascii="標楷體" w:eastAsia="標楷體" w:hAnsi="標楷體" w:hint="eastAsia"/>
        </w:rPr>
        <w:t>兩者重疊交會：人本為中，工商為翼，涵融並進，蘊蓄無限活力，追求卓越，邁向巔峰。</w:t>
      </w:r>
    </w:p>
    <w:p w:rsidR="00286714" w:rsidRPr="00E15EED" w:rsidRDefault="00286714" w:rsidP="00507101">
      <w:pPr>
        <w:pStyle w:val="CM22"/>
        <w:spacing w:line="266" w:lineRule="atLeast"/>
        <w:ind w:left="1620" w:hangingChars="675" w:hanging="1620"/>
        <w:rPr>
          <w:rFonts w:ascii="標楷體" w:eastAsia="標楷體" w:hAnsi="標楷體"/>
        </w:rPr>
      </w:pPr>
      <w:r w:rsidRPr="00E15EED">
        <w:rPr>
          <w:rFonts w:ascii="標楷體" w:eastAsia="標楷體" w:hAnsi="標楷體" w:hint="eastAsia"/>
        </w:rPr>
        <w:t>中心太極圖案：以人文思維的理念，寓科技教育的實踐，蘊含變化繁衍，生生不息之意。</w:t>
      </w:r>
    </w:p>
    <w:p w:rsidR="00286714" w:rsidRPr="00E15EED" w:rsidRDefault="00286714" w:rsidP="00507101">
      <w:pPr>
        <w:ind w:firstLine="480"/>
        <w:rPr>
          <w:rFonts w:ascii="新細明體"/>
        </w:rPr>
      </w:pPr>
    </w:p>
    <w:p w:rsidR="00286714" w:rsidRPr="00E15EED" w:rsidRDefault="00286714" w:rsidP="00507101">
      <w:pPr>
        <w:pStyle w:val="CM23"/>
        <w:rPr>
          <w:rFonts w:ascii="Times New Roman" w:eastAsia="新細明體" w:hAnsi="Times New Roman"/>
          <w:b/>
          <w:sz w:val="28"/>
          <w:szCs w:val="28"/>
        </w:rPr>
      </w:pPr>
      <w:r w:rsidRPr="00E15EED">
        <w:rPr>
          <w:rFonts w:ascii="Times New Roman" w:eastAsia="新細明體" w:hAnsi="Times New Roman"/>
          <w:b/>
          <w:sz w:val="28"/>
          <w:szCs w:val="28"/>
        </w:rPr>
        <w:t>The School Motto and Emblem</w:t>
      </w:r>
    </w:p>
    <w:p w:rsidR="00286714" w:rsidRPr="00E15EED" w:rsidRDefault="00286714" w:rsidP="00507101">
      <w:pPr>
        <w:ind w:firstLine="480"/>
        <w:rPr>
          <w:b/>
        </w:rPr>
      </w:pPr>
      <w:r w:rsidRPr="00E15EED">
        <w:rPr>
          <w:b/>
        </w:rPr>
        <w:t xml:space="preserve">Motto </w:t>
      </w:r>
    </w:p>
    <w:p w:rsidR="00286714" w:rsidRPr="00E15EED" w:rsidRDefault="00286714" w:rsidP="00507101">
      <w:pPr>
        <w:ind w:firstLine="480"/>
      </w:pPr>
      <w:r w:rsidRPr="00E15EED">
        <w:t xml:space="preserve">TRUST, JUSTICE, SINCERITY, and HONESTY </w:t>
      </w:r>
    </w:p>
    <w:p w:rsidR="00286714" w:rsidRPr="00E15EED" w:rsidRDefault="00286714" w:rsidP="00507101">
      <w:pPr>
        <w:ind w:firstLine="480"/>
        <w:jc w:val="both"/>
      </w:pPr>
      <w:r w:rsidRPr="00E15EED">
        <w:rPr>
          <w:rFonts w:eastAsia="MS Mincho"/>
          <w:lang w:eastAsia="ja-JP"/>
        </w:rPr>
        <w:lastRenderedPageBreak/>
        <w:t>“</w:t>
      </w:r>
      <w:r w:rsidRPr="00E15EED">
        <w:t>Trust, justice, sincerity, and honesty are the basic principles of our lives. They are now regarded as the motto of our school. I hope all of us will strive to fulfill them.</w:t>
      </w:r>
      <w:r w:rsidRPr="00E15EED">
        <w:rPr>
          <w:rFonts w:eastAsia="MS Mincho"/>
          <w:lang w:eastAsia="ja-JP"/>
        </w:rPr>
        <w:t>”</w:t>
      </w:r>
      <w:r w:rsidRPr="00E15EED">
        <w:t xml:space="preserve"> </w:t>
      </w:r>
    </w:p>
    <w:p w:rsidR="00286714" w:rsidRPr="00E15EED" w:rsidRDefault="00286714" w:rsidP="00507101">
      <w:pPr>
        <w:wordWrap w:val="0"/>
        <w:ind w:firstLine="480"/>
        <w:jc w:val="right"/>
      </w:pPr>
      <w:r w:rsidRPr="00E15EED">
        <w:rPr>
          <w:rFonts w:eastAsia="MS Mincho"/>
          <w:lang w:eastAsia="ja-JP"/>
        </w:rPr>
        <w:t>--</w:t>
      </w:r>
      <w:r w:rsidRPr="00E15EED">
        <w:t xml:space="preserve">Wen-Ping </w:t>
      </w:r>
      <w:proofErr w:type="spellStart"/>
      <w:r w:rsidRPr="00E15EED">
        <w:t>Hsin</w:t>
      </w:r>
      <w:proofErr w:type="spellEnd"/>
      <w:r w:rsidRPr="00E15EED">
        <w:rPr>
          <w:rFonts w:eastAsia="MS Mincho"/>
          <w:lang w:eastAsia="ja-JP"/>
        </w:rPr>
        <w:t>, Founder of STU</w:t>
      </w:r>
      <w:r>
        <w:t>S</w:t>
      </w:r>
      <w:r w:rsidRPr="00E15EED">
        <w:rPr>
          <w:rFonts w:eastAsia="MS Mincho"/>
          <w:lang w:eastAsia="ja-JP"/>
        </w:rPr>
        <w:t>T</w:t>
      </w:r>
      <w:r w:rsidRPr="00E15EED">
        <w:t xml:space="preserve"> (February 1977) </w:t>
      </w:r>
    </w:p>
    <w:p w:rsidR="00286714" w:rsidRPr="00E15EED" w:rsidRDefault="00286714" w:rsidP="00507101">
      <w:pPr>
        <w:ind w:firstLine="480"/>
      </w:pPr>
    </w:p>
    <w:p w:rsidR="00286714" w:rsidRPr="00E15EED" w:rsidRDefault="00286714" w:rsidP="00507101">
      <w:pPr>
        <w:pStyle w:val="CM22"/>
        <w:spacing w:line="266" w:lineRule="atLeast"/>
        <w:rPr>
          <w:rFonts w:ascii="Times New Roman" w:eastAsia="新細明體" w:hAnsi="Times New Roman"/>
          <w:b/>
        </w:rPr>
      </w:pPr>
      <w:r w:rsidRPr="00E15EED">
        <w:rPr>
          <w:rFonts w:ascii="Times New Roman" w:eastAsia="新細明體" w:hAnsi="Times New Roman"/>
          <w:b/>
        </w:rPr>
        <w:t xml:space="preserve">Emblem </w:t>
      </w:r>
    </w:p>
    <w:p w:rsidR="00286714" w:rsidRPr="00E15EED" w:rsidRDefault="00286714" w:rsidP="00507101">
      <w:pPr>
        <w:ind w:firstLine="480"/>
        <w:jc w:val="both"/>
        <w:rPr>
          <w:rFonts w:eastAsia="MS Mincho"/>
          <w:lang w:eastAsia="ja-JP"/>
        </w:rPr>
      </w:pPr>
      <w:smartTag w:uri="urn:schemas-microsoft-com:office:smarttags" w:element="place">
        <w:r w:rsidRPr="00E15EED">
          <w:rPr>
            <w:rFonts w:eastAsia="MS Mincho"/>
            <w:lang w:eastAsia="ja-JP"/>
          </w:rPr>
          <w:t>Southern Taiwan</w:t>
        </w:r>
      </w:smartTag>
      <w:r w:rsidRPr="00E15EED">
        <w:rPr>
          <w:rFonts w:eastAsia="MS Mincho"/>
          <w:lang w:eastAsia="ja-JP"/>
        </w:rPr>
        <w:t xml:space="preserve"> University of Science and Technology's educational policy and goals are clearly illustrated by our school emblem:</w:t>
      </w:r>
    </w:p>
    <w:p w:rsidR="00286714" w:rsidRPr="00E15EED" w:rsidRDefault="00286714" w:rsidP="00507101">
      <w:pPr>
        <w:numPr>
          <w:ilvl w:val="0"/>
          <w:numId w:val="3"/>
        </w:numPr>
        <w:jc w:val="both"/>
      </w:pPr>
      <w:r w:rsidRPr="00E15EED">
        <w:t xml:space="preserve">The hexagonal shape on the left represents a screw which stands for the Colleges of Engineering and Digital Design, </w:t>
      </w:r>
      <w:r>
        <w:t>while</w:t>
      </w:r>
      <w:r w:rsidRPr="00E15EED">
        <w:t xml:space="preserve"> the color blue symbolizes the steadiness and purity of these two colleges. </w:t>
      </w:r>
    </w:p>
    <w:p w:rsidR="00286714" w:rsidRPr="00E15EED" w:rsidRDefault="00286714" w:rsidP="00507101">
      <w:pPr>
        <w:numPr>
          <w:ilvl w:val="0"/>
          <w:numId w:val="3"/>
        </w:numPr>
        <w:jc w:val="both"/>
      </w:pPr>
      <w:r w:rsidRPr="00E15EED">
        <w:t>The round shape on the right is like a coin and represents the Colleges of Business and Humanities, and the color red represents the warm friendship and lively activities of these two colleges. </w:t>
      </w:r>
    </w:p>
    <w:p w:rsidR="00286714" w:rsidRPr="00E15EED" w:rsidRDefault="00286714" w:rsidP="00507101">
      <w:pPr>
        <w:numPr>
          <w:ilvl w:val="0"/>
          <w:numId w:val="3"/>
        </w:numPr>
        <w:jc w:val="both"/>
      </w:pPr>
      <w:r w:rsidRPr="00E15EED">
        <w:t xml:space="preserve">The overlapping part represents </w:t>
      </w:r>
      <w:r>
        <w:t xml:space="preserve">the </w:t>
      </w:r>
      <w:r w:rsidRPr="00E15EED">
        <w:t>close cooperation between all areas of the university. </w:t>
      </w:r>
    </w:p>
    <w:p w:rsidR="00286714" w:rsidRPr="00E15EED" w:rsidRDefault="00286714" w:rsidP="00507101">
      <w:pPr>
        <w:numPr>
          <w:ilvl w:val="0"/>
          <w:numId w:val="3"/>
        </w:numPr>
        <w:jc w:val="both"/>
      </w:pPr>
      <w:r w:rsidRPr="00E15EED">
        <w:t xml:space="preserve">The shape in the center is a </w:t>
      </w:r>
      <w:proofErr w:type="spellStart"/>
      <w:r w:rsidRPr="00E15EED">
        <w:rPr>
          <w:i/>
        </w:rPr>
        <w:t>taichi</w:t>
      </w:r>
      <w:proofErr w:type="spellEnd"/>
      <w:r w:rsidRPr="00E15EED">
        <w:t xml:space="preserve"> symbol, which represents the blending of the humanities with science and technology in education, a strategy which will lead to great power and continual improvement.</w:t>
      </w:r>
    </w:p>
    <w:p w:rsidR="00286714" w:rsidRPr="00E15EED" w:rsidRDefault="00286714" w:rsidP="008536B2">
      <w:pPr>
        <w:rPr>
          <w:rFonts w:eastAsia="標楷體"/>
        </w:rPr>
      </w:pPr>
      <w:r w:rsidRPr="00E15EED">
        <w:br w:type="page"/>
      </w:r>
      <w:r w:rsidRPr="00E15EED">
        <w:rPr>
          <w:rFonts w:eastAsia="標楷體" w:hint="eastAsia"/>
        </w:rPr>
        <w:lastRenderedPageBreak/>
        <w:t>校史沿革</w:t>
      </w:r>
    </w:p>
    <w:p w:rsidR="00286714" w:rsidRPr="00E15EED" w:rsidRDefault="00286714" w:rsidP="000B0F98">
      <w:pPr>
        <w:widowControl/>
        <w:ind w:firstLineChars="200" w:firstLine="480"/>
        <w:rPr>
          <w:rFonts w:eastAsia="標楷體"/>
        </w:rPr>
      </w:pPr>
      <w:r w:rsidRPr="00E15EED">
        <w:rPr>
          <w:rFonts w:eastAsia="標楷體" w:hint="eastAsia"/>
        </w:rPr>
        <w:t>本校系前總統府國策顧問吳三</w:t>
      </w:r>
      <w:smartTag w:uri="urn:schemas-microsoft-com:office:smarttags" w:element="PersonName">
        <w:smartTagPr>
          <w:attr w:name="ProductID" w:val="連"/>
        </w:smartTagPr>
        <w:r w:rsidRPr="00E15EED">
          <w:rPr>
            <w:rFonts w:eastAsia="標楷體" w:hint="eastAsia"/>
          </w:rPr>
          <w:t>連</w:t>
        </w:r>
      </w:smartTag>
      <w:r w:rsidRPr="00E15EED">
        <w:rPr>
          <w:rFonts w:eastAsia="標楷體" w:hint="eastAsia"/>
        </w:rPr>
        <w:t>先生為響應政府鼓勵私人興學，培植工商專業人才，邀集台南地方熱心教育人事共同捐資興學並以辦理「第一流」學府為創辦職志。民國</w:t>
      </w:r>
      <w:r w:rsidRPr="00E15EED">
        <w:rPr>
          <w:rFonts w:eastAsia="標楷體"/>
        </w:rPr>
        <w:t>58</w:t>
      </w:r>
      <w:r w:rsidRPr="00E15EED">
        <w:rPr>
          <w:rFonts w:eastAsia="標楷體" w:hint="eastAsia"/>
        </w:rPr>
        <w:t>年本校創設於台南縣永康鄉</w:t>
      </w:r>
      <w:smartTag w:uri="urn:schemas-microsoft-com:office:smarttags" w:element="chmetcnv">
        <w:smartTagPr>
          <w:attr w:name="TCSC" w:val="1"/>
          <w:attr w:name="NumberType" w:val="3"/>
          <w:attr w:name="Negative" w:val="False"/>
          <w:attr w:name="HasSpace" w:val="False"/>
          <w:attr w:name="SourceValue" w:val="6"/>
          <w:attr w:name="UnitName" w:val="甲"/>
        </w:smartTagPr>
        <w:r w:rsidRPr="00E15EED">
          <w:rPr>
            <w:rFonts w:eastAsia="標楷體" w:hint="eastAsia"/>
          </w:rPr>
          <w:t>六甲</w:t>
        </w:r>
      </w:smartTag>
      <w:r w:rsidRPr="00E15EED">
        <w:rPr>
          <w:rFonts w:eastAsia="標楷體" w:hint="eastAsia"/>
        </w:rPr>
        <w:t>頂。受限於當時一校僅可則一類辦理之教育政策，故當時僅為設有二年制工業類科之專科學校。民國</w:t>
      </w:r>
      <w:r w:rsidRPr="00E15EED">
        <w:rPr>
          <w:rFonts w:eastAsia="標楷體"/>
        </w:rPr>
        <w:t>61</w:t>
      </w:r>
      <w:r w:rsidRPr="00E15EED">
        <w:rPr>
          <w:rFonts w:eastAsia="標楷體" w:hint="eastAsia"/>
        </w:rPr>
        <w:t>年增設五專部，民國</w:t>
      </w:r>
      <w:r w:rsidRPr="00E15EED">
        <w:rPr>
          <w:rFonts w:eastAsia="標楷體"/>
        </w:rPr>
        <w:t>79</w:t>
      </w:r>
      <w:r w:rsidRPr="00E15EED">
        <w:rPr>
          <w:rFonts w:eastAsia="標楷體" w:hint="eastAsia"/>
        </w:rPr>
        <w:t>年教育部開放一校一類之限制，本校始陸續增設商業類科；民國</w:t>
      </w:r>
      <w:r w:rsidRPr="00E15EED">
        <w:rPr>
          <w:rFonts w:eastAsia="標楷體"/>
        </w:rPr>
        <w:t>84</w:t>
      </w:r>
      <w:r w:rsidRPr="00E15EED">
        <w:rPr>
          <w:rFonts w:eastAsia="標楷體" w:hint="eastAsia"/>
        </w:rPr>
        <w:t>年，績優專科學校得申請改制為技術學院之政策明朗化，本校立即申請改制，並獲准於第一梯次（</w:t>
      </w:r>
      <w:smartTag w:uri="urn:schemas-microsoft-com:office:smarttags" w:element="chsdate">
        <w:smartTagPr>
          <w:attr w:name="IsROCDate" w:val="True"/>
          <w:attr w:name="IsLunarDate" w:val="False"/>
          <w:attr w:name="Day" w:val="1"/>
          <w:attr w:name="Month" w:val="8"/>
          <w:attr w:name="Year" w:val="1996"/>
        </w:smartTagPr>
        <w:r w:rsidRPr="00E15EED">
          <w:rPr>
            <w:rFonts w:eastAsia="標楷體" w:hint="eastAsia"/>
          </w:rPr>
          <w:t>民國</w:t>
        </w:r>
        <w:r w:rsidRPr="00E15EED">
          <w:rPr>
            <w:rFonts w:eastAsia="標楷體"/>
          </w:rPr>
          <w:t>85</w:t>
        </w:r>
        <w:r w:rsidRPr="00E15EED">
          <w:rPr>
            <w:rFonts w:eastAsia="標楷體" w:hint="eastAsia"/>
          </w:rPr>
          <w:t>年</w:t>
        </w:r>
        <w:r w:rsidRPr="00E15EED">
          <w:rPr>
            <w:rFonts w:eastAsia="標楷體"/>
          </w:rPr>
          <w:t>8</w:t>
        </w:r>
        <w:r w:rsidRPr="00E15EED">
          <w:rPr>
            <w:rFonts w:eastAsia="標楷體" w:hint="eastAsia"/>
          </w:rPr>
          <w:t>月</w:t>
        </w:r>
        <w:r w:rsidRPr="00E15EED">
          <w:rPr>
            <w:rFonts w:eastAsia="標楷體"/>
          </w:rPr>
          <w:t>1</w:t>
        </w:r>
        <w:r w:rsidRPr="00E15EED">
          <w:rPr>
            <w:rFonts w:eastAsia="標楷體" w:hint="eastAsia"/>
          </w:rPr>
          <w:t>日</w:t>
        </w:r>
      </w:smartTag>
      <w:r w:rsidRPr="00E15EED">
        <w:rPr>
          <w:rFonts w:eastAsia="標楷體" w:hint="eastAsia"/>
        </w:rPr>
        <w:t>）改制為技術學院；</w:t>
      </w:r>
      <w:smartTag w:uri="urn:schemas-microsoft-com:office:smarttags" w:element="chsdate">
        <w:smartTagPr>
          <w:attr w:name="IsROCDate" w:val="True"/>
          <w:attr w:name="IsLunarDate" w:val="False"/>
          <w:attr w:name="Day" w:val="1"/>
          <w:attr w:name="Month" w:val="8"/>
          <w:attr w:name="Year" w:val="1999"/>
        </w:smartTagPr>
        <w:r w:rsidRPr="00E15EED">
          <w:rPr>
            <w:rFonts w:eastAsia="標楷體" w:hint="eastAsia"/>
          </w:rPr>
          <w:t>民國</w:t>
        </w:r>
        <w:r w:rsidRPr="00E15EED">
          <w:rPr>
            <w:rFonts w:eastAsia="標楷體"/>
          </w:rPr>
          <w:t>88</w:t>
        </w:r>
        <w:r w:rsidRPr="00E15EED">
          <w:rPr>
            <w:rFonts w:eastAsia="標楷體" w:hint="eastAsia"/>
          </w:rPr>
          <w:t>年</w:t>
        </w:r>
        <w:r w:rsidRPr="00E15EED">
          <w:rPr>
            <w:rFonts w:eastAsia="標楷體"/>
          </w:rPr>
          <w:t>8</w:t>
        </w:r>
        <w:r w:rsidRPr="00E15EED">
          <w:rPr>
            <w:rFonts w:eastAsia="標楷體" w:hint="eastAsia"/>
          </w:rPr>
          <w:t>月</w:t>
        </w:r>
        <w:r w:rsidRPr="00E15EED">
          <w:rPr>
            <w:rFonts w:eastAsia="標楷體"/>
          </w:rPr>
          <w:t>1</w:t>
        </w:r>
        <w:r w:rsidRPr="00E15EED">
          <w:rPr>
            <w:rFonts w:eastAsia="標楷體" w:hint="eastAsia"/>
          </w:rPr>
          <w:t>日</w:t>
        </w:r>
      </w:smartTag>
      <w:r w:rsidRPr="00E15EED">
        <w:rPr>
          <w:rFonts w:eastAsia="標楷體" w:hint="eastAsia"/>
        </w:rPr>
        <w:t>起改名為科技大學，創下了全國第一所由專科改名為科技大學的典範。</w:t>
      </w:r>
    </w:p>
    <w:p w:rsidR="00286714" w:rsidRPr="00E15EED" w:rsidRDefault="00286714" w:rsidP="008536B2">
      <w:pPr>
        <w:widowControl/>
        <w:rPr>
          <w:rFonts w:eastAsia="標楷體"/>
        </w:rPr>
      </w:pPr>
      <w:r w:rsidRPr="00E15EED">
        <w:rPr>
          <w:rFonts w:eastAsia="標楷體" w:hint="eastAsia"/>
        </w:rPr>
        <w:t>歷經以上數次的蛻變與成長，本校如今成為一所具有工、商管、人文社會及數位設計等四個學院之科技大學。其中以工學院歷史最悠久，其他學院雖然成立較晚，卻勇猛精進，銳不可擋，而使四個學院兼榮並進。</w:t>
      </w:r>
    </w:p>
    <w:p w:rsidR="00286714" w:rsidRPr="00E15EED" w:rsidRDefault="00286714" w:rsidP="000B0F98">
      <w:pPr>
        <w:widowControl/>
        <w:ind w:firstLineChars="200" w:firstLine="480"/>
        <w:rPr>
          <w:rFonts w:eastAsia="標楷體"/>
        </w:rPr>
      </w:pPr>
      <w:r w:rsidRPr="00E15EED">
        <w:rPr>
          <w:rFonts w:eastAsia="標楷體" w:hint="eastAsia"/>
        </w:rPr>
        <w:t>隨著本校規模不斷的成長，校地也逐漸擴增。創校時（二專）為</w:t>
      </w:r>
      <w:smartTag w:uri="urn:schemas-microsoft-com:office:smarttags" w:element="chmetcnv">
        <w:smartTagPr>
          <w:attr w:name="TCSC" w:val="0"/>
          <w:attr w:name="NumberType" w:val="1"/>
          <w:attr w:name="Negative" w:val="False"/>
          <w:attr w:name="HasSpace" w:val="False"/>
          <w:attr w:name="SourceValue" w:val="5.2017"/>
          <w:attr w:name="UnitName" w:val="公頃"/>
        </w:smartTagPr>
        <w:r w:rsidRPr="00E15EED">
          <w:rPr>
            <w:rFonts w:eastAsia="標楷體"/>
          </w:rPr>
          <w:t>5.2017</w:t>
        </w:r>
        <w:r w:rsidRPr="00E15EED">
          <w:rPr>
            <w:rFonts w:eastAsia="標楷體" w:hint="eastAsia"/>
          </w:rPr>
          <w:t>公頃</w:t>
        </w:r>
      </w:smartTag>
      <w:r w:rsidRPr="00E15EED">
        <w:rPr>
          <w:rFonts w:eastAsia="標楷體" w:hint="eastAsia"/>
        </w:rPr>
        <w:t>，五專成立時增購北鄰農地</w:t>
      </w:r>
      <w:smartTag w:uri="urn:schemas-microsoft-com:office:smarttags" w:element="chmetcnv">
        <w:smartTagPr>
          <w:attr w:name="TCSC" w:val="0"/>
          <w:attr w:name="NumberType" w:val="1"/>
          <w:attr w:name="Negative" w:val="False"/>
          <w:attr w:name="HasSpace" w:val="False"/>
          <w:attr w:name="SourceValue" w:val="5.5283"/>
          <w:attr w:name="UnitName" w:val="公頃"/>
        </w:smartTagPr>
        <w:r w:rsidRPr="00E15EED">
          <w:rPr>
            <w:rFonts w:eastAsia="標楷體"/>
          </w:rPr>
          <w:t>5.5283</w:t>
        </w:r>
        <w:r w:rsidRPr="00E15EED">
          <w:rPr>
            <w:rFonts w:eastAsia="標楷體" w:hint="eastAsia"/>
          </w:rPr>
          <w:t>公頃</w:t>
        </w:r>
      </w:smartTag>
      <w:r w:rsidRPr="00E15EED">
        <w:rPr>
          <w:rFonts w:eastAsia="標楷體" w:hint="eastAsia"/>
        </w:rPr>
        <w:t>，其後陸陸續續購入校區內私有地及國有地，校地面積擴充為今日的</w:t>
      </w:r>
      <w:smartTag w:uri="urn:schemas-microsoft-com:office:smarttags" w:element="chmetcnv">
        <w:smartTagPr>
          <w:attr w:name="TCSC" w:val="0"/>
          <w:attr w:name="NumberType" w:val="1"/>
          <w:attr w:name="Negative" w:val="False"/>
          <w:attr w:name="HasSpace" w:val="False"/>
          <w:attr w:name="SourceValue" w:val="16.46"/>
          <w:attr w:name="UnitName" w:val="公頃"/>
        </w:smartTagPr>
        <w:r w:rsidRPr="00E15EED">
          <w:rPr>
            <w:rFonts w:eastAsia="標楷體"/>
          </w:rPr>
          <w:t>16.46</w:t>
        </w:r>
        <w:r w:rsidRPr="00E15EED">
          <w:rPr>
            <w:rFonts w:eastAsia="標楷體" w:hint="eastAsia"/>
          </w:rPr>
          <w:t>公頃</w:t>
        </w:r>
      </w:smartTag>
      <w:r w:rsidRPr="00E15EED">
        <w:rPr>
          <w:rFonts w:eastAsia="標楷體" w:hint="eastAsia"/>
        </w:rPr>
        <w:t>。近年來配合教育部之開放政策，本校自</w:t>
      </w:r>
      <w:r w:rsidRPr="00E15EED">
        <w:rPr>
          <w:rFonts w:eastAsia="標楷體"/>
        </w:rPr>
        <w:t>89</w:t>
      </w:r>
      <w:r w:rsidRPr="00E15EED">
        <w:rPr>
          <w:rFonts w:eastAsia="標楷體" w:hint="eastAsia"/>
        </w:rPr>
        <w:t>、</w:t>
      </w:r>
      <w:r w:rsidRPr="00E15EED">
        <w:rPr>
          <w:rFonts w:eastAsia="標楷體"/>
        </w:rPr>
        <w:t>91</w:t>
      </w:r>
      <w:r w:rsidRPr="00E15EED">
        <w:rPr>
          <w:rFonts w:eastAsia="標楷體" w:hint="eastAsia"/>
        </w:rPr>
        <w:t>學年度起分別招收碩士班、博士班學生。為了貫徹脫胎換骨，轉型成長的計畫，本校因而大幅提升師資，更新設備，改善教學研究空間，陸續興建學生宿舍、圖書資訊大樓、教學研究大樓、能源工程館、優活館及目前仍興建中的生活機能館，建構完善的學習與生活校園環境。</w:t>
      </w:r>
    </w:p>
    <w:p w:rsidR="00286714" w:rsidRPr="00E15EED" w:rsidRDefault="00286714" w:rsidP="00127F9B">
      <w:pPr>
        <w:widowControl/>
        <w:ind w:firstLineChars="200" w:firstLine="480"/>
        <w:rPr>
          <w:rFonts w:eastAsia="標楷體"/>
        </w:rPr>
      </w:pPr>
    </w:p>
    <w:p w:rsidR="00286714" w:rsidRPr="00E15EED" w:rsidRDefault="00286714" w:rsidP="00127F9B">
      <w:pPr>
        <w:widowControl/>
        <w:ind w:firstLineChars="200" w:firstLine="480"/>
        <w:rPr>
          <w:rFonts w:eastAsia="標楷體"/>
        </w:rPr>
      </w:pPr>
      <w:r w:rsidRPr="00E15EED">
        <w:rPr>
          <w:rFonts w:eastAsia="標楷體"/>
        </w:rPr>
        <w:t>As a national political consultant in the pre-presidential palace, Mr. San-</w:t>
      </w:r>
      <w:proofErr w:type="spellStart"/>
      <w:r w:rsidRPr="00E15EED">
        <w:rPr>
          <w:rFonts w:eastAsia="標楷體"/>
        </w:rPr>
        <w:t>lian</w:t>
      </w:r>
      <w:proofErr w:type="spellEnd"/>
      <w:r w:rsidRPr="00E15EED">
        <w:rPr>
          <w:rFonts w:eastAsia="標楷體"/>
        </w:rPr>
        <w:t xml:space="preserve"> Wu responded to the government’s encouragement to private representatives to establish a school to help develop professionals for industry and business. He invited enthusiastic local academics, Wen-ping </w:t>
      </w:r>
      <w:proofErr w:type="spellStart"/>
      <w:r w:rsidRPr="00E15EED">
        <w:rPr>
          <w:rFonts w:eastAsia="標楷體"/>
        </w:rPr>
        <w:t>Hsin</w:t>
      </w:r>
      <w:proofErr w:type="spellEnd"/>
      <w:r w:rsidRPr="00E15EED">
        <w:rPr>
          <w:rFonts w:eastAsia="標楷體"/>
        </w:rPr>
        <w:t xml:space="preserve">, </w:t>
      </w:r>
      <w:proofErr w:type="spellStart"/>
      <w:r w:rsidRPr="00E15EED">
        <w:rPr>
          <w:rFonts w:eastAsia="標楷體"/>
        </w:rPr>
        <w:t>Xiu-qi</w:t>
      </w:r>
      <w:proofErr w:type="spellEnd"/>
      <w:r w:rsidRPr="00E15EED">
        <w:rPr>
          <w:rFonts w:eastAsia="標楷體"/>
        </w:rPr>
        <w:t xml:space="preserve"> Wu, and Li-tang Chang, to donate funds in order to establish a first-class school. Since our humble beginnings, STUST has grown from a junior college of engineering to an institute of technology to our current standing as a university of </w:t>
      </w:r>
      <w:r>
        <w:rPr>
          <w:rFonts w:eastAsia="標楷體"/>
        </w:rPr>
        <w:t xml:space="preserve">science and </w:t>
      </w:r>
      <w:r w:rsidRPr="00E15EED">
        <w:rPr>
          <w:rFonts w:eastAsia="標楷體"/>
        </w:rPr>
        <w:t>technology.</w:t>
      </w:r>
    </w:p>
    <w:p w:rsidR="00286714" w:rsidRPr="00E15EED" w:rsidRDefault="00286714" w:rsidP="00867808">
      <w:pPr>
        <w:widowControl/>
        <w:ind w:firstLineChars="200" w:firstLine="480"/>
        <w:rPr>
          <w:rFonts w:eastAsia="標楷體"/>
        </w:rPr>
      </w:pPr>
      <w:r w:rsidRPr="00E15EED">
        <w:rPr>
          <w:rFonts w:eastAsia="標楷體"/>
        </w:rPr>
        <w:t xml:space="preserve">Founded in 1969 as Nan Tai Junior College of Engineering, STUST is located in the north-eastern suburb of </w:t>
      </w:r>
      <w:smartTag w:uri="urn:schemas-microsoft-com:office:smarttags" w:element="place">
        <w:smartTag w:uri="urn:schemas-microsoft-com:office:smarttags" w:element="PlaceName">
          <w:r w:rsidRPr="00E15EED">
            <w:rPr>
              <w:rFonts w:eastAsia="標楷體"/>
            </w:rPr>
            <w:t>Tainan</w:t>
          </w:r>
        </w:smartTag>
        <w:r w:rsidRPr="00E15EED">
          <w:rPr>
            <w:rFonts w:eastAsia="標楷體"/>
          </w:rPr>
          <w:t xml:space="preserve"> </w:t>
        </w:r>
        <w:smartTag w:uri="urn:schemas-microsoft-com:office:smarttags" w:element="PlaceType">
          <w:r w:rsidRPr="00E15EED">
            <w:rPr>
              <w:rFonts w:eastAsia="標楷體"/>
            </w:rPr>
            <w:t>City</w:t>
          </w:r>
        </w:smartTag>
      </w:smartTag>
      <w:r w:rsidRPr="00E15EED">
        <w:rPr>
          <w:rFonts w:eastAsia="標楷體"/>
        </w:rPr>
        <w:t xml:space="preserve">. In March 1972, the Ministry of Education approved the establishment of the five-year junior college. Several business departments were added, and our school was renamed “Nan-Tai </w:t>
      </w:r>
      <w:r>
        <w:rPr>
          <w:rFonts w:eastAsia="標楷體"/>
        </w:rPr>
        <w:t>J</w:t>
      </w:r>
      <w:r w:rsidRPr="00E15EED">
        <w:rPr>
          <w:rFonts w:eastAsia="標楷體"/>
        </w:rPr>
        <w:t>unior College of Engineering and Business</w:t>
      </w:r>
      <w:r>
        <w:rPr>
          <w:rFonts w:eastAsia="標楷體"/>
        </w:rPr>
        <w:t>.</w:t>
      </w:r>
      <w:r w:rsidRPr="00E15EED">
        <w:rPr>
          <w:rFonts w:eastAsia="標楷體"/>
        </w:rPr>
        <w:t xml:space="preserve">” In 1996, with its excellence in education, STUST was upgraded from a junior college to institute of technology. By </w:t>
      </w:r>
      <w:r>
        <w:rPr>
          <w:rFonts w:eastAsia="標楷體"/>
        </w:rPr>
        <w:t>the</w:t>
      </w:r>
      <w:r w:rsidRPr="00E15EED">
        <w:rPr>
          <w:rFonts w:eastAsia="標楷體"/>
        </w:rPr>
        <w:t xml:space="preserve"> time we had four colleges</w:t>
      </w:r>
      <w:r>
        <w:rPr>
          <w:rFonts w:eastAsia="標楷體"/>
        </w:rPr>
        <w:t>,</w:t>
      </w:r>
      <w:r w:rsidRPr="00E15EED">
        <w:rPr>
          <w:rFonts w:eastAsia="標楷體"/>
        </w:rPr>
        <w:t xml:space="preserve"> STUST became a university emphasizing both academic and technological advancement. The growth of STUST has been prosperous and rapid. We </w:t>
      </w:r>
      <w:r>
        <w:rPr>
          <w:rFonts w:eastAsia="標楷體"/>
        </w:rPr>
        <w:t xml:space="preserve">continually work </w:t>
      </w:r>
      <w:r w:rsidRPr="00E15EED">
        <w:rPr>
          <w:rFonts w:eastAsia="標楷體"/>
        </w:rPr>
        <w:t xml:space="preserve">towards the goal </w:t>
      </w:r>
      <w:r>
        <w:rPr>
          <w:rFonts w:eastAsia="標楷體"/>
        </w:rPr>
        <w:t>becoming</w:t>
      </w:r>
      <w:r w:rsidRPr="00E15EED">
        <w:rPr>
          <w:rFonts w:eastAsia="標楷體"/>
        </w:rPr>
        <w:t xml:space="preserve"> a university excellent in humanization, informationalization, industrialization, innovation and globalization.</w:t>
      </w:r>
    </w:p>
    <w:p w:rsidR="00286714" w:rsidRPr="00E15EED" w:rsidRDefault="00286714" w:rsidP="00867808">
      <w:pPr>
        <w:widowControl/>
        <w:ind w:firstLineChars="200" w:firstLine="480"/>
        <w:rPr>
          <w:rFonts w:eastAsia="標楷體"/>
        </w:rPr>
      </w:pPr>
      <w:r w:rsidRPr="00E15EED">
        <w:rPr>
          <w:rFonts w:eastAsia="標楷體"/>
        </w:rPr>
        <w:lastRenderedPageBreak/>
        <w:t>Our institute was founded by a private organization and has a strong ambition to become a distinguished school. Today, with it</w:t>
      </w:r>
      <w:r>
        <w:rPr>
          <w:rFonts w:eastAsia="標楷體"/>
        </w:rPr>
        <w:t>s aim of whole-person education, the school its continuing its immense efforts to promote the position of vocational education and to cultivate young minds with great talents for the development of our industrial and business society.</w:t>
      </w:r>
    </w:p>
    <w:p w:rsidR="00286714" w:rsidRPr="00E15EED" w:rsidRDefault="00286714">
      <w:pPr>
        <w:widowControl/>
        <w:rPr>
          <w:kern w:val="0"/>
        </w:rPr>
      </w:pPr>
      <w:r w:rsidRPr="00E15EED">
        <w:br w:type="page"/>
      </w:r>
    </w:p>
    <w:p w:rsidR="00286714" w:rsidRPr="00E15EED" w:rsidRDefault="00286714" w:rsidP="00507101">
      <w:pPr>
        <w:pStyle w:val="CM23"/>
        <w:rPr>
          <w:rFonts w:ascii="標楷體" w:eastAsia="標楷體" w:hAnsi="標楷體"/>
          <w:b/>
          <w:sz w:val="28"/>
          <w:szCs w:val="28"/>
        </w:rPr>
      </w:pPr>
      <w:r w:rsidRPr="00E15EED">
        <w:rPr>
          <w:rFonts w:ascii="標楷體" w:eastAsia="標楷體" w:hAnsi="標楷體" w:hint="eastAsia"/>
          <w:b/>
          <w:sz w:val="28"/>
          <w:szCs w:val="28"/>
        </w:rPr>
        <w:lastRenderedPageBreak/>
        <w:t>辦學理念</w:t>
      </w:r>
    </w:p>
    <w:p w:rsidR="00286714" w:rsidRPr="00E15EED" w:rsidRDefault="00286714" w:rsidP="00507101">
      <w:pPr>
        <w:ind w:firstLine="480"/>
        <w:rPr>
          <w:rFonts w:ascii="標楷體" w:eastAsia="標楷體" w:hAnsi="標楷體"/>
        </w:rPr>
      </w:pPr>
      <w:r w:rsidRPr="00E15EED">
        <w:rPr>
          <w:rFonts w:ascii="標楷體" w:eastAsia="標楷體" w:hAnsi="標楷體" w:hint="eastAsia"/>
        </w:rPr>
        <w:t>本校校歌中的「樂育英才」、「造福社會，建設國家」為創校宗旨；「學術技術都發揚」為教育內容。走過四十餘年的歲月，歷經本校董事會暨數萬師生的共同努力，南台從幼苗、茁壯，如今儼然成為台灣私立科技大學的龍頭，而且繼續推動下列工作，大步邁向國際頂尖科技大學的目標。</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深耕研究、多元創新、追求卓越。</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結合優質周邊資源，發展區域優勢。</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爭取國家資源，延攬優良師資、發展重點科技。</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發展科技與人文並重的多元學習學程，培養學養兼具的優質人才。</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整合並充實教學及研發設備。</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建構人性化管理制度及自由開放的教育園地。</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結合校友力量，建構全球性校友組織，促進校友及學校發展。</w:t>
      </w:r>
    </w:p>
    <w:p w:rsidR="00286714" w:rsidRPr="00E15EED" w:rsidRDefault="00286714" w:rsidP="00507101">
      <w:pPr>
        <w:pStyle w:val="CM1"/>
        <w:numPr>
          <w:ilvl w:val="0"/>
          <w:numId w:val="1"/>
        </w:numPr>
        <w:ind w:hanging="338"/>
        <w:rPr>
          <w:rFonts w:ascii="標楷體" w:eastAsia="標楷體" w:hAnsi="標楷體"/>
        </w:rPr>
      </w:pPr>
      <w:r w:rsidRPr="00E15EED">
        <w:rPr>
          <w:rFonts w:ascii="標楷體" w:eastAsia="標楷體" w:hAnsi="標楷體" w:hint="eastAsia"/>
        </w:rPr>
        <w:t>立足台灣、放眼世界的國際化佈局。</w:t>
      </w:r>
    </w:p>
    <w:p w:rsidR="00286714" w:rsidRPr="00E15EED" w:rsidRDefault="00286714" w:rsidP="00507101">
      <w:pPr>
        <w:ind w:firstLine="480"/>
        <w:rPr>
          <w:rFonts w:ascii="標楷體" w:eastAsia="標楷體" w:hAnsi="標楷體"/>
        </w:rPr>
      </w:pPr>
    </w:p>
    <w:p w:rsidR="00286714" w:rsidRPr="00E15EED" w:rsidRDefault="00286714" w:rsidP="00507101">
      <w:pPr>
        <w:pStyle w:val="CM23"/>
        <w:rPr>
          <w:rFonts w:ascii="Times New Roman" w:eastAsia="新細明體" w:hAnsi="Times New Roman"/>
          <w:b/>
          <w:sz w:val="28"/>
          <w:szCs w:val="28"/>
        </w:rPr>
      </w:pPr>
      <w:smartTag w:uri="urn:schemas-microsoft-com:office:smarttags" w:element="place">
        <w:smartTag w:uri="urn:schemas-microsoft-com:office:smarttags" w:element="City">
          <w:r w:rsidRPr="00E15EED">
            <w:rPr>
              <w:rFonts w:ascii="Times New Roman" w:eastAsia="新細明體" w:hAnsi="Times New Roman"/>
              <w:b/>
              <w:sz w:val="28"/>
              <w:szCs w:val="28"/>
            </w:rPr>
            <w:t>Mission</w:t>
          </w:r>
        </w:smartTag>
      </w:smartTag>
    </w:p>
    <w:p w:rsidR="00286714" w:rsidRPr="00E15EED" w:rsidRDefault="00286714" w:rsidP="00507101">
      <w:pPr>
        <w:ind w:firstLine="480"/>
        <w:jc w:val="both"/>
        <w:rPr>
          <w:rFonts w:eastAsia="MS Mincho"/>
          <w:lang w:eastAsia="ja-JP"/>
        </w:rPr>
      </w:pPr>
      <w:r w:rsidRPr="00E15EED">
        <w:t>“Willing to educate qualified students” and “benefiting society and adding to the development of our nation” are lyrics that appear in STUST’s school song, and they were the purposes of establishing this university. The mission of STUST is to pursue academic excellence in both technological fields and in the humanities.</w:t>
      </w:r>
      <w:r w:rsidRPr="00E15EED">
        <w:rPr>
          <w:rFonts w:eastAsia="MS Mincho"/>
          <w:lang w:eastAsia="ja-JP"/>
        </w:rPr>
        <w:t xml:space="preserve"> </w:t>
      </w:r>
      <w:r w:rsidRPr="00E15EED">
        <w:t xml:space="preserve">Over the past 43 years, with the board of directors and tens of thousands of teachers and students working together, STUST has grown and developed. We are now undoubtedly the leader in terms of private universities of technology in </w:t>
      </w:r>
      <w:smartTag w:uri="urn:schemas-microsoft-com:office:smarttags" w:element="place">
        <w:smartTag w:uri="urn:schemas-microsoft-com:office:smarttags" w:element="country-region">
          <w:r w:rsidRPr="00E15EED">
            <w:t>Taiwan</w:t>
          </w:r>
        </w:smartTag>
      </w:smartTag>
      <w:r w:rsidRPr="00E15EED">
        <w:t>.</w:t>
      </w:r>
      <w:r w:rsidRPr="00E15EED">
        <w:rPr>
          <w:rFonts w:eastAsia="MS Mincho"/>
          <w:lang w:eastAsia="ja-JP"/>
        </w:rPr>
        <w:t xml:space="preserve"> </w:t>
      </w:r>
      <w:r w:rsidRPr="00E15EED">
        <w:t xml:space="preserve">We seek to achieve the following in order to become the top international private university of technology: </w:t>
      </w:r>
    </w:p>
    <w:p w:rsidR="00286714" w:rsidRPr="00E15EED" w:rsidRDefault="00286714" w:rsidP="00507101">
      <w:pPr>
        <w:ind w:firstLine="480"/>
        <w:jc w:val="both"/>
        <w:rPr>
          <w:rFonts w:eastAsia="MS Mincho"/>
          <w:lang w:eastAsia="ja-JP"/>
        </w:rPr>
      </w:pPr>
    </w:p>
    <w:p w:rsidR="00286714" w:rsidRPr="00E15EED" w:rsidRDefault="00286714" w:rsidP="00507101">
      <w:pPr>
        <w:numPr>
          <w:ilvl w:val="0"/>
          <w:numId w:val="3"/>
        </w:numPr>
        <w:ind w:hanging="338"/>
        <w:jc w:val="both"/>
      </w:pPr>
      <w:r w:rsidRPr="00E15EED">
        <w:t>To conduct research, be innovative, and pursue excellence.</w:t>
      </w:r>
    </w:p>
    <w:p w:rsidR="00286714" w:rsidRPr="00E15EED" w:rsidRDefault="00286714" w:rsidP="00507101">
      <w:pPr>
        <w:numPr>
          <w:ilvl w:val="0"/>
          <w:numId w:val="3"/>
        </w:numPr>
        <w:ind w:hanging="338"/>
        <w:jc w:val="both"/>
      </w:pPr>
      <w:r w:rsidRPr="00E15EED">
        <w:t>To integrate local resources and increase the opportunities for cooperation between industry and academia in order to develop regional advantages.</w:t>
      </w:r>
    </w:p>
    <w:p w:rsidR="00286714" w:rsidRPr="00E15EED" w:rsidRDefault="00286714" w:rsidP="00507101">
      <w:pPr>
        <w:numPr>
          <w:ilvl w:val="0"/>
          <w:numId w:val="3"/>
        </w:numPr>
        <w:ind w:hanging="338"/>
        <w:jc w:val="both"/>
      </w:pPr>
      <w:r w:rsidRPr="00E15EED">
        <w:t>To recruit outstanding teachers in order to develop major technology and secure national funding.</w:t>
      </w:r>
    </w:p>
    <w:p w:rsidR="00286714" w:rsidRPr="00E15EED" w:rsidRDefault="00286714" w:rsidP="00507101">
      <w:pPr>
        <w:numPr>
          <w:ilvl w:val="0"/>
          <w:numId w:val="3"/>
        </w:numPr>
        <w:ind w:hanging="338"/>
        <w:jc w:val="both"/>
      </w:pPr>
      <w:r w:rsidRPr="00E15EED">
        <w:t>To develop a diversified learning curriculum which places equal emphasis on both the technological sciences and the humanities, thereby creating graduates who are not only well trained and highly qualified but are also upright citizens.</w:t>
      </w:r>
    </w:p>
    <w:p w:rsidR="00286714" w:rsidRPr="00E15EED" w:rsidRDefault="00286714" w:rsidP="00507101">
      <w:pPr>
        <w:numPr>
          <w:ilvl w:val="0"/>
          <w:numId w:val="3"/>
        </w:numPr>
        <w:ind w:hanging="338"/>
        <w:jc w:val="both"/>
      </w:pPr>
      <w:r w:rsidRPr="00E15EED">
        <w:t>To construct and further enhance teaching, learning, and research facilities.</w:t>
      </w:r>
    </w:p>
    <w:p w:rsidR="00286714" w:rsidRPr="00E15EED" w:rsidRDefault="00286714" w:rsidP="00507101">
      <w:pPr>
        <w:numPr>
          <w:ilvl w:val="0"/>
          <w:numId w:val="3"/>
        </w:numPr>
        <w:ind w:hanging="338"/>
        <w:jc w:val="both"/>
      </w:pPr>
      <w:r w:rsidRPr="00E15EED">
        <w:t>To build a free and open education system that focuses on the whole person by promoting creativity, discipline, and cultural literacy, as well as instilling in our students a quest for knowledge that extends into life-long learning.</w:t>
      </w:r>
    </w:p>
    <w:p w:rsidR="00286714" w:rsidRPr="00E15EED" w:rsidRDefault="00286714" w:rsidP="00507101">
      <w:pPr>
        <w:numPr>
          <w:ilvl w:val="0"/>
          <w:numId w:val="3"/>
        </w:numPr>
        <w:ind w:hanging="338"/>
        <w:jc w:val="both"/>
      </w:pPr>
      <w:r w:rsidRPr="00E15EED">
        <w:t xml:space="preserve">To build a global alumni organization, so that with alumni support the university </w:t>
      </w:r>
      <w:r w:rsidRPr="00E15EED">
        <w:lastRenderedPageBreak/>
        <w:t>can continue to move forward.</w:t>
      </w:r>
    </w:p>
    <w:p w:rsidR="00286714" w:rsidRPr="00E15EED" w:rsidRDefault="00286714" w:rsidP="00507101">
      <w:pPr>
        <w:numPr>
          <w:ilvl w:val="0"/>
          <w:numId w:val="3"/>
        </w:numPr>
        <w:ind w:hanging="338"/>
        <w:jc w:val="both"/>
      </w:pPr>
      <w:r w:rsidRPr="00E15EED">
        <w:t>To create international partnerships with other universities with a focus on both going out into the world and in bringing the world to us.</w:t>
      </w:r>
    </w:p>
    <w:p w:rsidR="00286714" w:rsidRPr="00E15EED" w:rsidRDefault="00286714" w:rsidP="00E84AA4">
      <w:pPr>
        <w:ind w:leftChars="-141" w:hanging="338"/>
      </w:pPr>
      <w:r w:rsidRPr="00E15EED">
        <w:rPr>
          <w:rFonts w:eastAsia="標楷體" w:hAnsi="標楷體" w:hint="eastAsia"/>
          <w:b/>
          <w:sz w:val="28"/>
          <w:szCs w:val="28"/>
        </w:rPr>
        <w:t>國際學術交流與合作</w:t>
      </w:r>
    </w:p>
    <w:p w:rsidR="00286714" w:rsidRPr="00E15EED" w:rsidRDefault="00286714" w:rsidP="00E84AA4">
      <w:pPr>
        <w:pStyle w:val="a3"/>
        <w:ind w:firstLine="480"/>
        <w:rPr>
          <w:rFonts w:eastAsia="標楷體"/>
          <w:color w:val="auto"/>
          <w:sz w:val="24"/>
          <w:szCs w:val="24"/>
        </w:rPr>
      </w:pPr>
      <w:r w:rsidRPr="00E15EED">
        <w:rPr>
          <w:rFonts w:eastAsia="標楷體" w:hAnsi="標楷體" w:hint="eastAsia"/>
          <w:color w:val="auto"/>
          <w:sz w:val="24"/>
          <w:szCs w:val="24"/>
        </w:rPr>
        <w:t>「立足台灣，放眼世界」的國際化佈局，一直是本校辦學的終極目標。因此，國際學術交流與培育國際化的人材，正是我們念茲在茲的信念。目前已初步完成下列成果：</w:t>
      </w:r>
    </w:p>
    <w:p w:rsidR="00286714" w:rsidRPr="00E15EED" w:rsidRDefault="00286714" w:rsidP="00E84AA4">
      <w:pPr>
        <w:numPr>
          <w:ilvl w:val="1"/>
          <w:numId w:val="4"/>
        </w:numPr>
        <w:tabs>
          <w:tab w:val="clear" w:pos="960"/>
          <w:tab w:val="num" w:pos="360"/>
        </w:tabs>
        <w:ind w:left="360" w:hanging="360"/>
        <w:jc w:val="both"/>
        <w:rPr>
          <w:rFonts w:eastAsia="標楷體"/>
        </w:rPr>
      </w:pPr>
      <w:r w:rsidRPr="00E15EED">
        <w:rPr>
          <w:rFonts w:eastAsia="標楷體" w:cs="新細明體" w:hint="eastAsia"/>
          <w:kern w:val="0"/>
        </w:rPr>
        <w:t>本校與美國、加拿大、祕魯、</w:t>
      </w:r>
      <w:r w:rsidRPr="00E15EED">
        <w:rPr>
          <w:rFonts w:eastAsia="標楷體" w:hint="eastAsia"/>
        </w:rPr>
        <w:t>英國</w:t>
      </w:r>
      <w:r w:rsidRPr="00E15EED">
        <w:rPr>
          <w:rFonts w:eastAsia="標楷體" w:cs="新細明體" w:hint="eastAsia"/>
          <w:kern w:val="0"/>
        </w:rPr>
        <w:t>、法國、德國、荷蘭、西班牙、</w:t>
      </w:r>
      <w:r w:rsidRPr="00E15EED">
        <w:rPr>
          <w:rFonts w:eastAsia="標楷體" w:hint="eastAsia"/>
        </w:rPr>
        <w:t>奧地利</w:t>
      </w:r>
      <w:r w:rsidRPr="00E15EED">
        <w:rPr>
          <w:rFonts w:eastAsia="標楷體" w:cs="新細明體" w:hint="eastAsia"/>
          <w:kern w:val="0"/>
        </w:rPr>
        <w:t>、</w:t>
      </w:r>
      <w:r w:rsidRPr="00E15EED">
        <w:rPr>
          <w:rFonts w:eastAsia="標楷體" w:hint="eastAsia"/>
        </w:rPr>
        <w:t>瑞士</w:t>
      </w:r>
      <w:r w:rsidRPr="00E15EED">
        <w:rPr>
          <w:rFonts w:eastAsia="標楷體" w:cs="新細明體" w:hint="eastAsia"/>
          <w:kern w:val="0"/>
        </w:rPr>
        <w:t>、</w:t>
      </w:r>
      <w:r w:rsidRPr="00E15EED">
        <w:rPr>
          <w:rFonts w:eastAsia="標楷體" w:hint="eastAsia"/>
        </w:rPr>
        <w:t>克羅埃西亞</w:t>
      </w:r>
      <w:r w:rsidRPr="00E15EED">
        <w:rPr>
          <w:rFonts w:eastAsia="標楷體" w:cs="新細明體" w:hint="eastAsia"/>
          <w:kern w:val="0"/>
        </w:rPr>
        <w:t>、</w:t>
      </w:r>
      <w:r w:rsidRPr="00E15EED">
        <w:rPr>
          <w:rFonts w:eastAsia="標楷體" w:hint="eastAsia"/>
        </w:rPr>
        <w:t>瑞典</w:t>
      </w:r>
      <w:r w:rsidRPr="00E15EED">
        <w:rPr>
          <w:rFonts w:eastAsia="標楷體" w:cs="新細明體" w:hint="eastAsia"/>
          <w:kern w:val="0"/>
        </w:rPr>
        <w:t>、</w:t>
      </w:r>
      <w:r w:rsidRPr="00E15EED">
        <w:rPr>
          <w:rFonts w:eastAsia="標楷體" w:hint="eastAsia"/>
        </w:rPr>
        <w:t>愛沙尼亞、捷克</w:t>
      </w:r>
      <w:r w:rsidRPr="00E15EED">
        <w:rPr>
          <w:rFonts w:eastAsia="標楷體" w:cs="新細明體" w:hint="eastAsia"/>
          <w:kern w:val="0"/>
        </w:rPr>
        <w:t>、</w:t>
      </w:r>
      <w:r w:rsidRPr="00E15EED">
        <w:rPr>
          <w:rFonts w:eastAsia="標楷體" w:hint="eastAsia"/>
        </w:rPr>
        <w:t>俄羅斯</w:t>
      </w:r>
      <w:r w:rsidRPr="00E15EED">
        <w:rPr>
          <w:rFonts w:eastAsia="標楷體" w:cs="新細明體" w:hint="eastAsia"/>
          <w:kern w:val="0"/>
        </w:rPr>
        <w:t>、</w:t>
      </w:r>
      <w:r w:rsidRPr="00E15EED">
        <w:rPr>
          <w:rFonts w:eastAsia="標楷體" w:hint="eastAsia"/>
        </w:rPr>
        <w:t>澳洲</w:t>
      </w:r>
      <w:r w:rsidRPr="00E15EED">
        <w:rPr>
          <w:rFonts w:eastAsia="標楷體" w:cs="新細明體" w:hint="eastAsia"/>
          <w:kern w:val="0"/>
        </w:rPr>
        <w:t>、</w:t>
      </w:r>
      <w:r w:rsidRPr="00E15EED">
        <w:rPr>
          <w:rFonts w:eastAsia="標楷體" w:hint="eastAsia"/>
        </w:rPr>
        <w:t>紐西蘭</w:t>
      </w:r>
      <w:r w:rsidRPr="00E15EED">
        <w:rPr>
          <w:rFonts w:eastAsia="標楷體" w:cs="新細明體" w:hint="eastAsia"/>
          <w:kern w:val="0"/>
        </w:rPr>
        <w:t>、</w:t>
      </w:r>
      <w:r w:rsidRPr="00E15EED">
        <w:rPr>
          <w:rFonts w:eastAsia="標楷體" w:hint="eastAsia"/>
        </w:rPr>
        <w:t>日本</w:t>
      </w:r>
      <w:r w:rsidRPr="00E15EED">
        <w:rPr>
          <w:rFonts w:eastAsia="標楷體" w:cs="新細明體" w:hint="eastAsia"/>
          <w:kern w:val="0"/>
        </w:rPr>
        <w:t>、</w:t>
      </w:r>
      <w:r w:rsidRPr="00E15EED">
        <w:rPr>
          <w:rFonts w:eastAsia="標楷體" w:hint="eastAsia"/>
        </w:rPr>
        <w:t>韓國</w:t>
      </w:r>
      <w:r w:rsidRPr="00E15EED">
        <w:rPr>
          <w:rFonts w:eastAsia="標楷體" w:cs="新細明體" w:hint="eastAsia"/>
          <w:kern w:val="0"/>
        </w:rPr>
        <w:t>、菲律賓、蒙古、</w:t>
      </w:r>
      <w:r w:rsidRPr="00E15EED">
        <w:rPr>
          <w:rFonts w:eastAsia="標楷體" w:hint="eastAsia"/>
        </w:rPr>
        <w:t>中國</w:t>
      </w:r>
      <w:r w:rsidRPr="00E15EED">
        <w:rPr>
          <w:rFonts w:eastAsia="標楷體" w:cs="新細明體" w:hint="eastAsia"/>
          <w:kern w:val="0"/>
        </w:rPr>
        <w:t>、</w:t>
      </w:r>
      <w:r w:rsidRPr="00E15EED">
        <w:rPr>
          <w:rFonts w:eastAsia="標楷體" w:hint="eastAsia"/>
        </w:rPr>
        <w:t>越南</w:t>
      </w:r>
      <w:r w:rsidRPr="00E15EED">
        <w:rPr>
          <w:rFonts w:eastAsia="標楷體" w:cs="新細明體" w:hint="eastAsia"/>
          <w:kern w:val="0"/>
        </w:rPr>
        <w:t>、</w:t>
      </w:r>
      <w:r w:rsidRPr="00E15EED">
        <w:rPr>
          <w:rFonts w:eastAsia="標楷體" w:hint="eastAsia"/>
        </w:rPr>
        <w:t>印度</w:t>
      </w:r>
      <w:r w:rsidRPr="00E15EED">
        <w:rPr>
          <w:rFonts w:eastAsia="標楷體" w:cs="新細明體" w:hint="eastAsia"/>
          <w:kern w:val="0"/>
        </w:rPr>
        <w:t>、</w:t>
      </w:r>
      <w:r w:rsidRPr="00E15EED">
        <w:rPr>
          <w:rFonts w:eastAsia="標楷體" w:hint="eastAsia"/>
        </w:rPr>
        <w:t>泰國、印尼</w:t>
      </w:r>
      <w:r w:rsidRPr="00E15EED">
        <w:rPr>
          <w:rFonts w:eastAsia="標楷體" w:cs="新細明體" w:hint="eastAsia"/>
          <w:kern w:val="0"/>
        </w:rPr>
        <w:t>等</w:t>
      </w:r>
      <w:r w:rsidRPr="00E15EED">
        <w:rPr>
          <w:rFonts w:eastAsia="標楷體" w:cs="新細明體"/>
          <w:kern w:val="0"/>
        </w:rPr>
        <w:t>26</w:t>
      </w:r>
      <w:r w:rsidRPr="00E15EED">
        <w:rPr>
          <w:rFonts w:eastAsia="標楷體" w:cs="新細明體" w:hint="eastAsia"/>
          <w:kern w:val="0"/>
        </w:rPr>
        <w:t>個國家共計</w:t>
      </w:r>
      <w:r w:rsidRPr="00E15EED">
        <w:rPr>
          <w:rFonts w:eastAsia="標楷體" w:cs="新細明體"/>
          <w:kern w:val="0"/>
        </w:rPr>
        <w:t>143</w:t>
      </w:r>
      <w:r w:rsidRPr="00E15EED">
        <w:rPr>
          <w:rFonts w:eastAsia="標楷體" w:cs="新細明體" w:hint="eastAsia"/>
          <w:kern w:val="0"/>
        </w:rPr>
        <w:t>所海外大學簽訂姊妹校合作協定，</w:t>
      </w:r>
      <w:r w:rsidRPr="00E15EED">
        <w:rPr>
          <w:rFonts w:eastAsia="標楷體" w:hint="eastAsia"/>
        </w:rPr>
        <w:t>其中不乏國際著名大學，例如：日本早稻田大學、立命館大學、千葉大學、熊本大學、美國華盛頓大學、加州州立大學、法國巴黎第十二大學、奧地利約翰克卜勒大學、荷蘭方堤斯應用科技大學、</w:t>
      </w:r>
      <w:r w:rsidRPr="00E15EED">
        <w:rPr>
          <w:rFonts w:eastAsia="標楷體" w:cs="新細明體" w:hint="eastAsia"/>
        </w:rPr>
        <w:t>愛沙尼亞塔林科技大學、</w:t>
      </w:r>
      <w:r w:rsidRPr="00E15EED">
        <w:rPr>
          <w:rFonts w:eastAsia="標楷體" w:cs="Arial" w:hint="eastAsia"/>
        </w:rPr>
        <w:t>捷克生命科學大學、</w:t>
      </w:r>
      <w:r w:rsidRPr="00E15EED">
        <w:rPr>
          <w:rFonts w:eastAsia="標楷體" w:hint="eastAsia"/>
        </w:rPr>
        <w:t>澳洲西雪梨大學等。</w:t>
      </w:r>
    </w:p>
    <w:p w:rsidR="00286714" w:rsidRPr="00E15EED" w:rsidRDefault="00286714" w:rsidP="00E84AA4">
      <w:pPr>
        <w:numPr>
          <w:ilvl w:val="1"/>
          <w:numId w:val="4"/>
        </w:numPr>
        <w:tabs>
          <w:tab w:val="clear" w:pos="960"/>
          <w:tab w:val="num" w:pos="360"/>
        </w:tabs>
        <w:ind w:left="360" w:hanging="360"/>
        <w:jc w:val="both"/>
        <w:rPr>
          <w:rFonts w:eastAsia="標楷體"/>
        </w:rPr>
      </w:pPr>
      <w:r w:rsidRPr="00E15EED">
        <w:rPr>
          <w:rFonts w:eastAsia="標楷體" w:hAnsi="標楷體" w:hint="eastAsia"/>
        </w:rPr>
        <w:t>本校與日本早稻田大學、立命館大學、熊本大學、白鷗大學；</w:t>
      </w:r>
      <w:r w:rsidRPr="00E15EED">
        <w:rPr>
          <w:rFonts w:eastAsia="標楷體" w:hAnsi="標楷體" w:hint="eastAsia"/>
          <w:kern w:val="0"/>
        </w:rPr>
        <w:t>英國</w:t>
      </w:r>
      <w:proofErr w:type="spellStart"/>
      <w:r w:rsidRPr="00E15EED">
        <w:rPr>
          <w:rFonts w:eastAsia="標楷體"/>
          <w:kern w:val="0"/>
        </w:rPr>
        <w:t>Northumbria</w:t>
      </w:r>
      <w:proofErr w:type="spellEnd"/>
      <w:r w:rsidRPr="00E15EED">
        <w:rPr>
          <w:rFonts w:eastAsia="標楷體"/>
          <w:kern w:val="0"/>
        </w:rPr>
        <w:t xml:space="preserve"> University</w:t>
      </w:r>
      <w:r>
        <w:rPr>
          <w:rFonts w:eastAsia="標楷體" w:hAnsi="標楷體"/>
          <w:kern w:val="0"/>
        </w:rPr>
        <w:t xml:space="preserve">, </w:t>
      </w:r>
      <w:r w:rsidRPr="00E15EED">
        <w:rPr>
          <w:rFonts w:eastAsia="標楷體"/>
          <w:kern w:val="0"/>
        </w:rPr>
        <w:t>University of Aberdeen</w:t>
      </w:r>
      <w:r>
        <w:rPr>
          <w:rFonts w:eastAsia="標楷體" w:hAnsi="標楷體"/>
          <w:kern w:val="0"/>
        </w:rPr>
        <w:t xml:space="preserve">, </w:t>
      </w:r>
      <w:r w:rsidRPr="00E15EED">
        <w:rPr>
          <w:rFonts w:eastAsia="標楷體"/>
          <w:kern w:val="0"/>
        </w:rPr>
        <w:t xml:space="preserve">Sheffield </w:t>
      </w:r>
      <w:proofErr w:type="spellStart"/>
      <w:r w:rsidRPr="00E15EED">
        <w:rPr>
          <w:rFonts w:eastAsia="標楷體"/>
          <w:kern w:val="0"/>
        </w:rPr>
        <w:t>Hallam</w:t>
      </w:r>
      <w:proofErr w:type="spellEnd"/>
      <w:r w:rsidRPr="00E15EED">
        <w:rPr>
          <w:rFonts w:eastAsia="標楷體"/>
          <w:kern w:val="0"/>
        </w:rPr>
        <w:t xml:space="preserve"> University</w:t>
      </w:r>
      <w:r>
        <w:rPr>
          <w:rFonts w:eastAsia="標楷體" w:hAnsi="標楷體"/>
          <w:kern w:val="0"/>
        </w:rPr>
        <w:t xml:space="preserve">, </w:t>
      </w:r>
      <w:r w:rsidRPr="00E15EED">
        <w:rPr>
          <w:rFonts w:eastAsia="標楷體"/>
          <w:kern w:val="0"/>
        </w:rPr>
        <w:t>Oxford Brookes University</w:t>
      </w:r>
      <w:r>
        <w:rPr>
          <w:rFonts w:eastAsia="標楷體" w:hAnsi="標楷體"/>
        </w:rPr>
        <w:t xml:space="preserve">; </w:t>
      </w:r>
      <w:r w:rsidRPr="00E15EED">
        <w:rPr>
          <w:rFonts w:eastAsia="標楷體" w:hAnsi="標楷體" w:hint="eastAsia"/>
        </w:rPr>
        <w:t>美國</w:t>
      </w:r>
      <w:r w:rsidRPr="00E15EED">
        <w:rPr>
          <w:rFonts w:eastAsia="標楷體"/>
          <w:kern w:val="0"/>
        </w:rPr>
        <w:t>Dominican University</w:t>
      </w:r>
      <w:r>
        <w:rPr>
          <w:rFonts w:eastAsia="標楷體" w:hAnsi="標楷體"/>
          <w:kern w:val="0"/>
        </w:rPr>
        <w:t xml:space="preserve">, </w:t>
      </w:r>
      <w:r w:rsidRPr="00E15EED">
        <w:rPr>
          <w:rFonts w:eastAsia="標楷體"/>
          <w:kern w:val="0"/>
        </w:rPr>
        <w:t>Pittsburg State University</w:t>
      </w:r>
      <w:r w:rsidRPr="00E15EED">
        <w:rPr>
          <w:rFonts w:eastAsia="標楷體" w:hAnsi="標楷體" w:hint="eastAsia"/>
        </w:rPr>
        <w:t>等簽訂雙學位合作方案。</w:t>
      </w:r>
    </w:p>
    <w:p w:rsidR="00286714" w:rsidRPr="00E15EED" w:rsidRDefault="00286714" w:rsidP="00E84AA4">
      <w:pPr>
        <w:numPr>
          <w:ilvl w:val="1"/>
          <w:numId w:val="4"/>
        </w:numPr>
        <w:tabs>
          <w:tab w:val="clear" w:pos="960"/>
          <w:tab w:val="num" w:pos="360"/>
        </w:tabs>
        <w:ind w:left="360" w:hanging="360"/>
        <w:jc w:val="both"/>
        <w:rPr>
          <w:rFonts w:eastAsia="標楷體"/>
        </w:rPr>
      </w:pPr>
      <w:r w:rsidRPr="00E15EED">
        <w:rPr>
          <w:rFonts w:eastAsia="標楷體" w:hAnsi="標楷體" w:hint="eastAsia"/>
        </w:rPr>
        <w:t>積極延攬海外大學教師來台短期講學或開設特別講座。</w:t>
      </w:r>
    </w:p>
    <w:p w:rsidR="00286714" w:rsidRPr="00E15EED" w:rsidRDefault="00286714" w:rsidP="00E84AA4">
      <w:pPr>
        <w:numPr>
          <w:ilvl w:val="1"/>
          <w:numId w:val="4"/>
        </w:numPr>
        <w:tabs>
          <w:tab w:val="clear" w:pos="960"/>
          <w:tab w:val="num" w:pos="360"/>
        </w:tabs>
        <w:ind w:left="360" w:hanging="360"/>
        <w:jc w:val="both"/>
        <w:rPr>
          <w:rFonts w:eastAsia="標楷體"/>
        </w:rPr>
      </w:pPr>
      <w:r w:rsidRPr="00E15EED">
        <w:rPr>
          <w:rFonts w:eastAsia="標楷體" w:hAnsi="標楷體" w:hint="eastAsia"/>
        </w:rPr>
        <w:t>獎勵本校教師與博士生至海外知名大學短期研究。</w:t>
      </w:r>
    </w:p>
    <w:p w:rsidR="00286714" w:rsidRPr="00E15EED" w:rsidRDefault="00286714" w:rsidP="00E84AA4">
      <w:pPr>
        <w:numPr>
          <w:ilvl w:val="1"/>
          <w:numId w:val="4"/>
        </w:numPr>
        <w:tabs>
          <w:tab w:val="clear" w:pos="960"/>
          <w:tab w:val="num" w:pos="360"/>
        </w:tabs>
        <w:snapToGrid w:val="0"/>
        <w:ind w:left="357" w:hanging="360"/>
        <w:jc w:val="both"/>
        <w:rPr>
          <w:rFonts w:eastAsia="標楷體"/>
        </w:rPr>
      </w:pPr>
      <w:r w:rsidRPr="00E15EED">
        <w:rPr>
          <w:rFonts w:eastAsia="標楷體" w:hAnsi="標楷體" w:hint="eastAsia"/>
        </w:rPr>
        <w:t>積極招攬外籍學生也是本校國際交流重點目標之一。目前本校已成立國際學院設有電機</w:t>
      </w:r>
      <w:r w:rsidRPr="00E15EED">
        <w:rPr>
          <w:rFonts w:ascii="標楷體" w:eastAsia="標楷體" w:hAnsi="標楷體" w:hint="eastAsia"/>
        </w:rPr>
        <w:t>、</w:t>
      </w:r>
      <w:r w:rsidRPr="00E15EED">
        <w:rPr>
          <w:rFonts w:eastAsia="標楷體" w:hAnsi="標楷體" w:hint="eastAsia"/>
        </w:rPr>
        <w:t>機械碩博士學程</w:t>
      </w:r>
      <w:r w:rsidRPr="00E15EED">
        <w:rPr>
          <w:rFonts w:ascii="標楷體" w:eastAsia="標楷體" w:hAnsi="標楷體" w:hint="eastAsia"/>
        </w:rPr>
        <w:t>、</w:t>
      </w:r>
      <w:r w:rsidRPr="00E15EED">
        <w:rPr>
          <w:rFonts w:eastAsia="標楷體" w:hAnsi="標楷體"/>
        </w:rPr>
        <w:t>GMBA</w:t>
      </w:r>
      <w:r w:rsidRPr="00E15EED">
        <w:rPr>
          <w:rFonts w:eastAsia="標楷體" w:hAnsi="標楷體" w:hint="eastAsia"/>
        </w:rPr>
        <w:t>與經營管理博士班，均為全英語授課，其中</w:t>
      </w:r>
      <w:r w:rsidRPr="00E15EED">
        <w:rPr>
          <w:rFonts w:eastAsia="標楷體" w:hAnsi="標楷體"/>
        </w:rPr>
        <w:t>GMBA</w:t>
      </w:r>
      <w:r w:rsidRPr="00E15EED">
        <w:rPr>
          <w:rFonts w:ascii="標楷體" w:eastAsia="標楷體" w:hAnsi="標楷體" w:hint="eastAsia"/>
        </w:rPr>
        <w:t>、</w:t>
      </w:r>
      <w:r w:rsidRPr="00E15EED">
        <w:rPr>
          <w:rFonts w:eastAsia="標楷體" w:hint="eastAsia"/>
        </w:rPr>
        <w:t>電機</w:t>
      </w:r>
      <w:r w:rsidRPr="00E15EED">
        <w:rPr>
          <w:rFonts w:ascii="標楷體" w:eastAsia="標楷體" w:hAnsi="標楷體" w:hint="eastAsia"/>
        </w:rPr>
        <w:t>、</w:t>
      </w:r>
      <w:r w:rsidRPr="00E15EED">
        <w:rPr>
          <w:rFonts w:eastAsia="標楷體" w:hint="eastAsia"/>
        </w:rPr>
        <w:t>機械碩博士學程於</w:t>
      </w:r>
      <w:r w:rsidRPr="00E15EED">
        <w:rPr>
          <w:rFonts w:eastAsia="標楷體"/>
        </w:rPr>
        <w:t>2011</w:t>
      </w:r>
      <w:r w:rsidRPr="00E15EED">
        <w:rPr>
          <w:rFonts w:eastAsia="標楷體" w:hint="eastAsia"/>
        </w:rPr>
        <w:t>年獲教育部評鑑為</w:t>
      </w:r>
      <w:r w:rsidRPr="00E15EED">
        <w:rPr>
          <w:rFonts w:ascii="標楷體" w:eastAsia="標楷體" w:hAnsi="標楷體" w:hint="eastAsia"/>
        </w:rPr>
        <w:t>「極力推薦」。</w:t>
      </w:r>
      <w:r w:rsidRPr="00E15EED">
        <w:rPr>
          <w:rFonts w:eastAsia="標楷體" w:hAnsi="標楷體" w:hint="eastAsia"/>
        </w:rPr>
        <w:t>同時設有華語中心，規劃多元化華語課程，以招收外籍生來校就讀。目前有來自法國、匈牙利、捷克、加拿大、奧地利、克羅埃西亞、日本、印尼、印度、泰國、馬來西亞、菲律賓、越南、蒙古、墨西哥、巴拉圭、瓜地馬拉、土耳其、南非</w:t>
      </w:r>
      <w:r w:rsidRPr="00E15EED">
        <w:rPr>
          <w:rFonts w:ascii="標楷體" w:eastAsia="標楷體" w:hAnsi="標楷體" w:hint="eastAsia"/>
        </w:rPr>
        <w:t>、</w:t>
      </w:r>
      <w:r w:rsidRPr="00E15EED">
        <w:rPr>
          <w:rFonts w:eastAsia="標楷體" w:hAnsi="標楷體" w:hint="eastAsia"/>
        </w:rPr>
        <w:t>史瓦濟蘭等</w:t>
      </w:r>
      <w:r w:rsidRPr="00E15EED">
        <w:rPr>
          <w:rFonts w:eastAsia="標楷體" w:hAnsi="標楷體"/>
        </w:rPr>
        <w:t>24</w:t>
      </w:r>
      <w:r w:rsidRPr="00E15EED">
        <w:rPr>
          <w:rFonts w:eastAsia="標楷體" w:hAnsi="標楷體" w:hint="eastAsia"/>
        </w:rPr>
        <w:t>國，超過</w:t>
      </w:r>
      <w:r w:rsidRPr="00E15EED">
        <w:rPr>
          <w:rFonts w:eastAsia="標楷體"/>
        </w:rPr>
        <w:t>200</w:t>
      </w:r>
      <w:r w:rsidRPr="00E15EED">
        <w:rPr>
          <w:rFonts w:eastAsia="標楷體" w:hAnsi="標楷體" w:hint="eastAsia"/>
        </w:rPr>
        <w:t>名的外國學生，</w:t>
      </w:r>
      <w:r w:rsidRPr="00E15EED">
        <w:rPr>
          <w:rFonts w:eastAsia="標楷體" w:hAnsi="標楷體" w:hint="eastAsia"/>
          <w:bCs/>
          <w:kern w:val="0"/>
        </w:rPr>
        <w:t>多元文化背景的國際學生為校園文化注入了新的生命。</w:t>
      </w:r>
    </w:p>
    <w:p w:rsidR="00286714" w:rsidRPr="00E15EED" w:rsidRDefault="00286714" w:rsidP="00E84AA4">
      <w:pPr>
        <w:numPr>
          <w:ilvl w:val="1"/>
          <w:numId w:val="4"/>
        </w:numPr>
        <w:tabs>
          <w:tab w:val="clear" w:pos="960"/>
          <w:tab w:val="num" w:pos="360"/>
        </w:tabs>
        <w:snapToGrid w:val="0"/>
        <w:ind w:left="357" w:hanging="360"/>
        <w:jc w:val="both"/>
        <w:rPr>
          <w:rFonts w:eastAsia="標楷體"/>
        </w:rPr>
      </w:pPr>
      <w:r w:rsidRPr="00E15EED">
        <w:rPr>
          <w:rFonts w:eastAsia="標楷體" w:hAnsi="標楷體" w:hint="eastAsia"/>
        </w:rPr>
        <w:t>為加強同學外語能力，創辦「大三菁英出國」學程，與多所國外知名大學等校合作，選送優秀學生於大三時出國參加</w:t>
      </w:r>
      <w:r w:rsidRPr="00E15EED">
        <w:rPr>
          <w:rFonts w:eastAsia="標楷體" w:hAnsi="標楷體"/>
        </w:rPr>
        <w:t>10</w:t>
      </w:r>
      <w:r w:rsidRPr="00E15EED">
        <w:rPr>
          <w:rFonts w:eastAsia="標楷體" w:hAnsi="標楷體" w:hint="eastAsia"/>
        </w:rPr>
        <w:t>個月的短期研習課程，對學生在語言能力與專業能力的提升，有很大助益。</w:t>
      </w:r>
    </w:p>
    <w:p w:rsidR="00286714" w:rsidRPr="00E15EED" w:rsidRDefault="00286714" w:rsidP="00507101">
      <w:pPr>
        <w:pStyle w:val="CM23"/>
        <w:rPr>
          <w:rFonts w:ascii="Times New Roman" w:eastAsia="新細明體" w:hAnsi="Times New Roman"/>
          <w:b/>
          <w:sz w:val="28"/>
          <w:szCs w:val="28"/>
        </w:rPr>
      </w:pPr>
      <w:r w:rsidRPr="00E15EED">
        <w:rPr>
          <w:rFonts w:ascii="Times New Roman" w:eastAsia="新細明體" w:hAnsi="Times New Roman"/>
          <w:b/>
          <w:sz w:val="28"/>
          <w:szCs w:val="28"/>
        </w:rPr>
        <w:t>International Cooperation</w:t>
      </w:r>
    </w:p>
    <w:p w:rsidR="00286714" w:rsidRPr="00E15EED" w:rsidRDefault="00286714" w:rsidP="00507101">
      <w:pPr>
        <w:ind w:firstLine="480"/>
        <w:jc w:val="both"/>
      </w:pPr>
      <w:r w:rsidRPr="00E15EED">
        <w:t>Facing keen global competition in the 21</w:t>
      </w:r>
      <w:r w:rsidRPr="00E15EED">
        <w:rPr>
          <w:vertAlign w:val="superscript"/>
        </w:rPr>
        <w:t>st</w:t>
      </w:r>
      <w:r w:rsidRPr="00E15EED">
        <w:t xml:space="preserve"> century, we are devoted to integrating the associate resources and promoting international, cultural, and academic exchanges. Through these international exchanges, we aim to </w:t>
      </w:r>
      <w:r>
        <w:t>arm</w:t>
      </w:r>
      <w:r w:rsidRPr="00E15EED">
        <w:t xml:space="preserve"> our students </w:t>
      </w:r>
      <w:r>
        <w:t>with</w:t>
      </w:r>
      <w:r w:rsidRPr="00E15EED">
        <w:t xml:space="preserve"> a strong command of foreign languages and to cultivate them into global citizens. We actively seek opportunities to interact with prestigious universities overseas and to create opportunities for our faculty members to broaden their academic experience</w:t>
      </w:r>
      <w:r>
        <w:t>s</w:t>
      </w:r>
      <w:r w:rsidRPr="00E15EED">
        <w:t xml:space="preserve"> and for our students to pursue further studies abroad. We have </w:t>
      </w:r>
      <w:r w:rsidRPr="00E15EED">
        <w:rPr>
          <w:rFonts w:eastAsia="MS Mincho"/>
          <w:lang w:eastAsia="ja-JP"/>
        </w:rPr>
        <w:t xml:space="preserve">made it </w:t>
      </w:r>
      <w:r w:rsidRPr="00E15EED">
        <w:t xml:space="preserve">our </w:t>
      </w:r>
      <w:r w:rsidRPr="00E15EED">
        <w:rPr>
          <w:rFonts w:eastAsia="MS Mincho"/>
          <w:lang w:eastAsia="ja-JP"/>
        </w:rPr>
        <w:t>aim</w:t>
      </w:r>
      <w:r w:rsidRPr="00E15EED">
        <w:t xml:space="preserve"> to be an </w:t>
      </w:r>
      <w:r w:rsidRPr="00E15EED">
        <w:lastRenderedPageBreak/>
        <w:t>internationalized university in terms of academic research and higher education.</w:t>
      </w:r>
    </w:p>
    <w:p w:rsidR="00286714" w:rsidRPr="00E15EED" w:rsidRDefault="00286714" w:rsidP="00507101">
      <w:pPr>
        <w:ind w:firstLine="480"/>
        <w:rPr>
          <w:b/>
        </w:rPr>
      </w:pPr>
    </w:p>
    <w:p w:rsidR="00286714" w:rsidRPr="00E15EED" w:rsidRDefault="00286714" w:rsidP="00507101">
      <w:pPr>
        <w:rPr>
          <w:b/>
        </w:rPr>
      </w:pPr>
      <w:r w:rsidRPr="00E15EED">
        <w:rPr>
          <w:b/>
        </w:rPr>
        <w:t>Encouraging Study Abroad</w:t>
      </w:r>
    </w:p>
    <w:p w:rsidR="00286714" w:rsidRPr="00E15EED" w:rsidRDefault="00286714" w:rsidP="00507101">
      <w:pPr>
        <w:ind w:firstLine="480"/>
        <w:jc w:val="both"/>
      </w:pPr>
      <w:r w:rsidRPr="00E15EED">
        <w:t>The number of undergraduate and graduate students with study abroad experience continues to increase every year. In addition to the current exchange program for undergraduates, we have launched a one-year study abroad program for juniors in order to promote international education one step further. Every summer, we send study groups overseas which encourage our students to experience different cultures and ways of life. We anticipate more than 200 students will participate in our study abroad programs every year.</w:t>
      </w:r>
    </w:p>
    <w:p w:rsidR="00286714" w:rsidRPr="00E15EED" w:rsidRDefault="00286714" w:rsidP="00507101">
      <w:pPr>
        <w:ind w:firstLine="480"/>
        <w:rPr>
          <w:b/>
        </w:rPr>
      </w:pPr>
    </w:p>
    <w:p w:rsidR="00286714" w:rsidRPr="00E15EED" w:rsidRDefault="00286714" w:rsidP="00507101">
      <w:pPr>
        <w:jc w:val="both"/>
        <w:rPr>
          <w:b/>
        </w:rPr>
      </w:pPr>
      <w:r w:rsidRPr="00E15EED">
        <w:rPr>
          <w:b/>
        </w:rPr>
        <w:t>Building Formal International Links</w:t>
      </w:r>
    </w:p>
    <w:p w:rsidR="00286714" w:rsidRDefault="00286714" w:rsidP="00507101">
      <w:pPr>
        <w:ind w:firstLine="480"/>
        <w:jc w:val="both"/>
      </w:pPr>
      <w:r w:rsidRPr="00E15EED">
        <w:t>STUST has established formal academic relationships with 143 universities around the world, including renowned universities in Australia</w:t>
      </w:r>
      <w:r>
        <w:t>,</w:t>
      </w:r>
      <w:r w:rsidRPr="00E15EED">
        <w:t xml:space="preserve"> Austria, Canada, Croatia, China, </w:t>
      </w:r>
      <w:r>
        <w:t xml:space="preserve">the </w:t>
      </w:r>
      <w:r w:rsidRPr="00E15EED">
        <w:t>Czech</w:t>
      </w:r>
      <w:r>
        <w:t xml:space="preserve"> Republic,</w:t>
      </w:r>
      <w:r w:rsidRPr="00E15EED">
        <w:t xml:space="preserve"> Estonia</w:t>
      </w:r>
      <w:r>
        <w:t>,</w:t>
      </w:r>
      <w:r w:rsidRPr="00E15EED">
        <w:t xml:space="preserve"> India</w:t>
      </w:r>
      <w:r>
        <w:t>,</w:t>
      </w:r>
      <w:r w:rsidRPr="00E15EED">
        <w:t xml:space="preserve"> Indonesia, France</w:t>
      </w:r>
      <w:r>
        <w:t>,</w:t>
      </w:r>
      <w:r w:rsidRPr="00E15EED">
        <w:t xml:space="preserve"> Germany</w:t>
      </w:r>
      <w:r>
        <w:t>,</w:t>
      </w:r>
      <w:r w:rsidRPr="00E15EED">
        <w:t xml:space="preserve"> Japan, Korea</w:t>
      </w:r>
      <w:r>
        <w:t>,</w:t>
      </w:r>
      <w:r w:rsidRPr="00E15EED">
        <w:t xml:space="preserve"> Mongolia</w:t>
      </w:r>
      <w:r>
        <w:t>,</w:t>
      </w:r>
      <w:r w:rsidRPr="00E15EED">
        <w:t xml:space="preserve"> </w:t>
      </w:r>
      <w:r>
        <w:t xml:space="preserve">the </w:t>
      </w:r>
      <w:r w:rsidRPr="00E15EED">
        <w:t>Netherland</w:t>
      </w:r>
      <w:r>
        <w:t>s,</w:t>
      </w:r>
      <w:r w:rsidRPr="00E15EED">
        <w:t xml:space="preserve"> New Zealand</w:t>
      </w:r>
      <w:r>
        <w:t>,</w:t>
      </w:r>
      <w:r w:rsidRPr="00E15EED">
        <w:t xml:space="preserve"> Peru</w:t>
      </w:r>
      <w:r>
        <w:t>,</w:t>
      </w:r>
      <w:r w:rsidRPr="00E15EED">
        <w:t xml:space="preserve"> </w:t>
      </w:r>
      <w:r>
        <w:t xml:space="preserve">the </w:t>
      </w:r>
      <w:r w:rsidRPr="00E15EED">
        <w:t>Philippines</w:t>
      </w:r>
      <w:r>
        <w:t>,</w:t>
      </w:r>
      <w:r w:rsidRPr="00E15EED">
        <w:t xml:space="preserve"> Russia, Spain</w:t>
      </w:r>
      <w:r>
        <w:t>,</w:t>
      </w:r>
      <w:r w:rsidRPr="00E15EED">
        <w:t xml:space="preserve"> Sweden</w:t>
      </w:r>
      <w:r>
        <w:t>,</w:t>
      </w:r>
      <w:r w:rsidRPr="00E15EED">
        <w:t xml:space="preserve"> Switzerland, Thailand, the UK, the USA, </w:t>
      </w:r>
      <w:r>
        <w:t xml:space="preserve">and </w:t>
      </w:r>
      <w:r w:rsidRPr="00E15EED">
        <w:t>Vietnam</w:t>
      </w:r>
      <w:r>
        <w:t>.</w:t>
      </w:r>
    </w:p>
    <w:p w:rsidR="00286714" w:rsidRPr="00E15EED" w:rsidRDefault="00286714" w:rsidP="00507101">
      <w:pPr>
        <w:ind w:firstLine="480"/>
        <w:jc w:val="both"/>
        <w:rPr>
          <w:b/>
        </w:rPr>
      </w:pPr>
    </w:p>
    <w:p w:rsidR="00286714" w:rsidRPr="00E15EED" w:rsidRDefault="00286714" w:rsidP="00507101">
      <w:pPr>
        <w:jc w:val="both"/>
        <w:rPr>
          <w:b/>
        </w:rPr>
      </w:pPr>
      <w:r w:rsidRPr="00E15EED">
        <w:rPr>
          <w:b/>
        </w:rPr>
        <w:t>Recruiting International Students</w:t>
      </w:r>
    </w:p>
    <w:p w:rsidR="00286714" w:rsidRPr="00E15EED" w:rsidRDefault="00286714" w:rsidP="00507101">
      <w:pPr>
        <w:ind w:firstLine="480"/>
        <w:jc w:val="both"/>
        <w:rPr>
          <w:rStyle w:val="apple-style-span"/>
          <w:shd w:val="clear" w:color="auto" w:fill="FFFFFF"/>
        </w:rPr>
      </w:pPr>
      <w:r w:rsidRPr="00E15EED">
        <w:rPr>
          <w:rStyle w:val="apple-style-span"/>
          <w:shd w:val="clear" w:color="auto" w:fill="FFFFFF"/>
        </w:rPr>
        <w:t>Currently, we have six English-taught master programs: the Global MBA program, the MS and Ph.D. programs in Mechanical Engineering, the MS and Ph.D. programs in Electrical Engineering, and the Doctoral Program of Business Management. We eagerly recruit international students. We provide them with Chinese lessons, assistantships, and comprehensive services. We aim to recruit an increasing number of outstanding international students each year.</w:t>
      </w:r>
    </w:p>
    <w:p w:rsidR="00286714" w:rsidRPr="00E15EED" w:rsidRDefault="00286714" w:rsidP="00507101">
      <w:pPr>
        <w:ind w:firstLine="480"/>
        <w:jc w:val="both"/>
        <w:rPr>
          <w:rStyle w:val="apple-style-span"/>
          <w:shd w:val="clear" w:color="auto" w:fill="FFFFFF"/>
        </w:rPr>
      </w:pPr>
    </w:p>
    <w:p w:rsidR="00286714" w:rsidRPr="00E15EED" w:rsidRDefault="00286714" w:rsidP="00507101">
      <w:pPr>
        <w:jc w:val="both"/>
        <w:rPr>
          <w:b/>
        </w:rPr>
      </w:pPr>
      <w:r w:rsidRPr="00E15EED">
        <w:rPr>
          <w:b/>
        </w:rPr>
        <w:t>Promoting International Academic Exchange</w:t>
      </w:r>
    </w:p>
    <w:p w:rsidR="00286714" w:rsidRPr="00E15EED" w:rsidRDefault="00286714" w:rsidP="00507101">
      <w:pPr>
        <w:ind w:firstLine="480"/>
        <w:jc w:val="both"/>
      </w:pPr>
      <w:r w:rsidRPr="00E15EED">
        <w:t>Collaborating with the four colleges at STUST, we actively invite distinguished scholars from our partner universities to participate in our annual international conferences. In addition, we regularly host scholars from abroad and invite them to give academic lectures and classroom presentations on our campus. Many interactions with our overseas partners take place through faculty exchange, and the number of exchange scholars is expected to grow every year.</w:t>
      </w:r>
    </w:p>
    <w:p w:rsidR="00286714" w:rsidRPr="00E15EED" w:rsidRDefault="00286714" w:rsidP="00507101">
      <w:pPr>
        <w:widowControl/>
        <w:ind w:firstLineChars="200" w:firstLine="480"/>
      </w:pPr>
      <w:r w:rsidRPr="00E15EED">
        <w:br w:type="page"/>
      </w:r>
    </w:p>
    <w:p w:rsidR="00286714" w:rsidRPr="00E15EED" w:rsidRDefault="00286714" w:rsidP="00507101">
      <w:pPr>
        <w:pStyle w:val="CM23"/>
        <w:rPr>
          <w:rFonts w:ascii="Times New Roman" w:eastAsia="標楷體" w:hAnsi="Times New Roman"/>
          <w:b/>
          <w:sz w:val="28"/>
          <w:szCs w:val="28"/>
        </w:rPr>
      </w:pPr>
      <w:r w:rsidRPr="00E15EED">
        <w:rPr>
          <w:rFonts w:ascii="Times New Roman" w:eastAsia="標楷體" w:hAnsi="Times New Roman" w:hint="eastAsia"/>
          <w:b/>
          <w:sz w:val="28"/>
          <w:szCs w:val="28"/>
        </w:rPr>
        <w:lastRenderedPageBreak/>
        <w:t>辦學績效</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2012-2013</w:t>
      </w:r>
      <w:r w:rsidRPr="00E15EED">
        <w:rPr>
          <w:rFonts w:eastAsia="標楷體" w:hint="eastAsia"/>
        </w:rPr>
        <w:t>年連續二年榮獲教育部典範科大私校最高補助</w:t>
      </w:r>
      <w:r w:rsidRPr="00E15EED">
        <w:rPr>
          <w:rFonts w:eastAsia="標楷體"/>
        </w:rPr>
        <w:t>1</w:t>
      </w:r>
      <w:r w:rsidRPr="00E15EED">
        <w:rPr>
          <w:rFonts w:eastAsia="標楷體" w:hint="eastAsia"/>
        </w:rPr>
        <w:t>億</w:t>
      </w:r>
      <w:r w:rsidRPr="00E15EED">
        <w:rPr>
          <w:rFonts w:eastAsia="標楷體"/>
        </w:rPr>
        <w:t>5,500</w:t>
      </w:r>
      <w:r w:rsidRPr="00E15EED">
        <w:rPr>
          <w:rFonts w:eastAsia="標楷體" w:hint="eastAsia"/>
        </w:rPr>
        <w:t>萬元。</w:t>
      </w:r>
    </w:p>
    <w:p w:rsidR="00286714" w:rsidRPr="00E15EED" w:rsidRDefault="00CA1CA3"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hyperlink r:id="rId7" w:tgtFrame="_blank" w:history="1">
        <w:r w:rsidR="00286714" w:rsidRPr="00E15EED">
          <w:rPr>
            <w:rFonts w:eastAsia="標楷體"/>
          </w:rPr>
          <w:t>2013 Cheers</w:t>
        </w:r>
        <w:r w:rsidR="00286714" w:rsidRPr="00E15EED">
          <w:rPr>
            <w:rFonts w:eastAsia="標楷體" w:hint="eastAsia"/>
          </w:rPr>
          <w:t>雜誌公布，本校為企業最愛私立技專校院第一名。</w:t>
        </w:r>
      </w:hyperlink>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2006-2013</w:t>
      </w:r>
      <w:r w:rsidRPr="00E15EED">
        <w:rPr>
          <w:rFonts w:eastAsia="標楷體" w:hint="eastAsia"/>
        </w:rPr>
        <w:t>教育部補助教學卓越計畫共獲得補助款</w:t>
      </w:r>
      <w:r w:rsidRPr="00E15EED">
        <w:rPr>
          <w:rFonts w:eastAsia="標楷體"/>
        </w:rPr>
        <w:t>5.48</w:t>
      </w:r>
      <w:r w:rsidRPr="00E15EED">
        <w:rPr>
          <w:rFonts w:eastAsia="標楷體" w:hint="eastAsia"/>
        </w:rPr>
        <w:t>億元，名列私立技術校院第一名。</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教育部「私立技專校院整體發展獎補助經費」第一名</w:t>
      </w:r>
    </w:p>
    <w:p w:rsidR="00286714" w:rsidRPr="00E15EED" w:rsidRDefault="00CA1CA3"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hyperlink r:id="rId8" w:history="1">
        <w:r w:rsidR="00286714" w:rsidRPr="00E15EED">
          <w:rPr>
            <w:rFonts w:eastAsia="標楷體"/>
          </w:rPr>
          <w:t>2013</w:t>
        </w:r>
        <w:r w:rsidR="00286714" w:rsidRPr="00E15EED">
          <w:rPr>
            <w:rFonts w:eastAsia="標楷體" w:hint="eastAsia"/>
          </w:rPr>
          <w:t>澳門國際創新發明展獲</w:t>
        </w:r>
        <w:r w:rsidR="00286714" w:rsidRPr="00E15EED">
          <w:rPr>
            <w:rFonts w:eastAsia="標楷體"/>
          </w:rPr>
          <w:t>1</w:t>
        </w:r>
        <w:r w:rsidR="00286714" w:rsidRPr="00E15EED">
          <w:rPr>
            <w:rFonts w:eastAsia="標楷體" w:hint="eastAsia"/>
          </w:rPr>
          <w:t>金</w:t>
        </w:r>
        <w:r w:rsidR="00286714" w:rsidRPr="00E15EED">
          <w:rPr>
            <w:rFonts w:eastAsia="標楷體"/>
          </w:rPr>
          <w:t>1</w:t>
        </w:r>
        <w:r w:rsidR="00286714" w:rsidRPr="00E15EED">
          <w:rPr>
            <w:rFonts w:eastAsia="標楷體" w:hint="eastAsia"/>
          </w:rPr>
          <w:t>銀</w:t>
        </w:r>
        <w:r w:rsidR="00286714" w:rsidRPr="00E15EED">
          <w:rPr>
            <w:rFonts w:eastAsia="標楷體"/>
          </w:rPr>
          <w:t>1</w:t>
        </w:r>
        <w:r w:rsidR="00286714" w:rsidRPr="00E15EED">
          <w:rPr>
            <w:rFonts w:eastAsia="標楷體" w:hint="eastAsia"/>
          </w:rPr>
          <w:t>銅</w:t>
        </w:r>
      </w:hyperlink>
      <w:r w:rsidR="00286714" w:rsidRPr="00E15EED">
        <w:rPr>
          <w:rFonts w:eastAsia="標楷體" w:hint="eastAsia"/>
        </w:rPr>
        <w:t>全數獲獎佳績。</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第</w:t>
      </w:r>
      <w:r w:rsidRPr="00E15EED">
        <w:rPr>
          <w:rFonts w:eastAsia="標楷體"/>
        </w:rPr>
        <w:t>28</w:t>
      </w:r>
      <w:r w:rsidRPr="00E15EED">
        <w:rPr>
          <w:rFonts w:eastAsia="標楷體" w:hint="eastAsia"/>
        </w:rPr>
        <w:t>屆美國匹茲堡國際發明展南臺科大穿金帶銀抱回</w:t>
      </w:r>
      <w:r w:rsidRPr="00E15EED">
        <w:rPr>
          <w:rFonts w:eastAsia="標楷體"/>
        </w:rPr>
        <w:t>2</w:t>
      </w:r>
      <w:r w:rsidRPr="00E15EED">
        <w:rPr>
          <w:rFonts w:eastAsia="標楷體" w:hint="eastAsia"/>
        </w:rPr>
        <w:t>金</w:t>
      </w:r>
      <w:r w:rsidRPr="00E15EED">
        <w:rPr>
          <w:rFonts w:eastAsia="標楷體"/>
        </w:rPr>
        <w:t>2</w:t>
      </w:r>
      <w:r w:rsidRPr="00E15EED">
        <w:rPr>
          <w:rFonts w:eastAsia="標楷體" w:hint="eastAsia"/>
        </w:rPr>
        <w:t>銀，取得多國發明專利。</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第</w:t>
      </w:r>
      <w:r w:rsidRPr="00E15EED">
        <w:rPr>
          <w:rFonts w:eastAsia="標楷體"/>
        </w:rPr>
        <w:t>41</w:t>
      </w:r>
      <w:r w:rsidRPr="00E15EED">
        <w:rPr>
          <w:rFonts w:eastAsia="標楷體" w:hint="eastAsia"/>
        </w:rPr>
        <w:t>屆瑞士日內瓦國際發明展獲得</w:t>
      </w:r>
      <w:r w:rsidRPr="00E15EED">
        <w:rPr>
          <w:rFonts w:eastAsia="標楷體"/>
        </w:rPr>
        <w:t>2</w:t>
      </w:r>
      <w:r w:rsidRPr="00E15EED">
        <w:rPr>
          <w:rFonts w:eastAsia="標楷體" w:hint="eastAsia"/>
        </w:rPr>
        <w:t>金</w:t>
      </w:r>
      <w:r w:rsidRPr="00E15EED">
        <w:rPr>
          <w:rFonts w:eastAsia="標楷體"/>
        </w:rPr>
        <w:t>3</w:t>
      </w:r>
      <w:r w:rsidRPr="00E15EED">
        <w:rPr>
          <w:rFonts w:eastAsia="標楷體" w:hint="eastAsia"/>
        </w:rPr>
        <w:t>銀</w:t>
      </w:r>
      <w:r w:rsidRPr="00E15EED">
        <w:rPr>
          <w:rFonts w:eastAsia="標楷體"/>
        </w:rPr>
        <w:t>1</w:t>
      </w:r>
      <w:r w:rsidRPr="00E15EED">
        <w:rPr>
          <w:rFonts w:eastAsia="標楷體" w:hint="eastAsia"/>
        </w:rPr>
        <w:t>銅，並獲得國際發明組織協會（</w:t>
      </w:r>
      <w:r w:rsidRPr="00E15EED">
        <w:rPr>
          <w:rFonts w:eastAsia="標楷體"/>
        </w:rPr>
        <w:t>IFIA</w:t>
      </w:r>
      <w:r w:rsidRPr="00E15EED">
        <w:rPr>
          <w:rFonts w:eastAsia="標楷體" w:hint="eastAsia"/>
        </w:rPr>
        <w:t>）特別獎，為台灣唯一獲獎作品。</w:t>
      </w:r>
    </w:p>
    <w:p w:rsidR="00286714" w:rsidRPr="00E15EED" w:rsidRDefault="00CA1CA3"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hyperlink r:id="rId9" w:history="1">
        <w:r w:rsidR="00286714" w:rsidRPr="00E15EED">
          <w:rPr>
            <w:rFonts w:eastAsia="標楷體"/>
          </w:rPr>
          <w:t>2013</w:t>
        </w:r>
        <w:r w:rsidR="00286714" w:rsidRPr="00E15EED">
          <w:rPr>
            <w:rFonts w:eastAsia="標楷體" w:hint="eastAsia"/>
          </w:rPr>
          <w:t>馬來西亞</w:t>
        </w:r>
        <w:r w:rsidR="00286714" w:rsidRPr="00E15EED">
          <w:rPr>
            <w:rFonts w:eastAsia="標楷體"/>
          </w:rPr>
          <w:t>ITEX</w:t>
        </w:r>
        <w:r w:rsidR="00286714" w:rsidRPr="00E15EED">
          <w:rPr>
            <w:rFonts w:eastAsia="標楷體" w:hint="eastAsia"/>
          </w:rPr>
          <w:t>國際發明展南臺科大榮獲</w:t>
        </w:r>
        <w:r w:rsidR="00286714" w:rsidRPr="00E15EED">
          <w:rPr>
            <w:rFonts w:eastAsia="標楷體"/>
          </w:rPr>
          <w:t>2</w:t>
        </w:r>
        <w:r w:rsidR="00286714" w:rsidRPr="00E15EED">
          <w:rPr>
            <w:rFonts w:eastAsia="標楷體" w:hint="eastAsia"/>
          </w:rPr>
          <w:t>金</w:t>
        </w:r>
        <w:r w:rsidR="00286714" w:rsidRPr="00E15EED">
          <w:rPr>
            <w:rFonts w:eastAsia="標楷體"/>
          </w:rPr>
          <w:t>2</w:t>
        </w:r>
        <w:r w:rsidR="00286714" w:rsidRPr="00E15EED">
          <w:rPr>
            <w:rFonts w:eastAsia="標楷體" w:hint="eastAsia"/>
          </w:rPr>
          <w:t>銀</w:t>
        </w:r>
      </w:hyperlink>
      <w:r w:rsidR="00286714" w:rsidRPr="00E15EED">
        <w:rPr>
          <w:rFonts w:eastAsia="標楷體" w:hint="eastAsia"/>
        </w:rPr>
        <w:t>，全數獲獎。</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w:t>
      </w:r>
      <w:r w:rsidRPr="00E15EED">
        <w:rPr>
          <w:rFonts w:eastAsia="標楷體"/>
        </w:rPr>
        <w:t>ECOPRENENUR</w:t>
      </w:r>
      <w:r w:rsidRPr="00E15EED">
        <w:rPr>
          <w:rFonts w:eastAsia="標楷體" w:hint="eastAsia"/>
        </w:rPr>
        <w:t>國際綠色創業競賽」南臺科大國際企業系</w:t>
      </w:r>
      <w:proofErr w:type="spellStart"/>
      <w:r w:rsidRPr="00E15EED">
        <w:rPr>
          <w:rFonts w:eastAsia="標楷體"/>
        </w:rPr>
        <w:t>Leben</w:t>
      </w:r>
      <w:proofErr w:type="spellEnd"/>
      <w:r w:rsidRPr="00E15EED">
        <w:rPr>
          <w:rFonts w:eastAsia="標楷體" w:hint="eastAsia"/>
        </w:rPr>
        <w:t>學生團隊，榮獲第一名。</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「運輸節能科技應用創意競賽」南臺科大機械系與企管系聯隊獲第二名。</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「新一代設計獎」南臺科大勇奪</w:t>
      </w:r>
      <w:r w:rsidRPr="00E15EED">
        <w:rPr>
          <w:rFonts w:eastAsia="標楷體"/>
        </w:rPr>
        <w:t>11</w:t>
      </w:r>
      <w:r w:rsidRPr="00E15EED">
        <w:rPr>
          <w:rFonts w:eastAsia="標楷體" w:hint="eastAsia"/>
        </w:rPr>
        <w:t>項大獎，成為最大贏家。</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南台科大資傳系大放異彩榮獲「最佳劇情長片」、「最佳男主角」與「最佳女主角」三項大獎。</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2013</w:t>
      </w:r>
      <w:r w:rsidRPr="00E15EED">
        <w:rPr>
          <w:rFonts w:eastAsia="標楷體" w:hint="eastAsia"/>
        </w:rPr>
        <w:t>「第四屆兒童歌曲創作競賽」南臺科大幼保系學生榮獲多項肯定，成績亮眼。</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2012</w:t>
      </w:r>
      <w:r w:rsidRPr="00E15EED">
        <w:rPr>
          <w:rFonts w:eastAsia="標楷體" w:hint="eastAsia"/>
        </w:rPr>
        <w:t>韓國國際婦女發明展電機系學生揚威國際，榮獲</w:t>
      </w:r>
      <w:r w:rsidRPr="00E15EED">
        <w:rPr>
          <w:rFonts w:eastAsia="標楷體"/>
        </w:rPr>
        <w:t>1</w:t>
      </w:r>
      <w:r w:rsidRPr="00E15EED">
        <w:rPr>
          <w:rFonts w:eastAsia="標楷體" w:hint="eastAsia"/>
        </w:rPr>
        <w:t>金</w:t>
      </w:r>
      <w:r w:rsidRPr="00E15EED">
        <w:rPr>
          <w:rFonts w:eastAsia="標楷體"/>
        </w:rPr>
        <w:t>2</w:t>
      </w:r>
      <w:r w:rsidRPr="00E15EED">
        <w:rPr>
          <w:rFonts w:eastAsia="標楷體" w:hint="eastAsia"/>
        </w:rPr>
        <w:t>銀。</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 xml:space="preserve">2012 </w:t>
      </w:r>
      <w:r w:rsidRPr="00E15EED">
        <w:rPr>
          <w:rFonts w:eastAsia="標楷體" w:hint="eastAsia"/>
        </w:rPr>
        <w:t>德國紅點設計獎</w:t>
      </w:r>
      <w:r w:rsidR="00CA1CA3" w:rsidRPr="00CA1CA3">
        <w:fldChar w:fldCharType="begin"/>
      </w:r>
      <w:r w:rsidR="00B53F48">
        <w:instrText xml:space="preserve"> HYPERLINK "http://news.stut.edu.tw/pid/1233" </w:instrText>
      </w:r>
      <w:r w:rsidR="00CA1CA3" w:rsidRPr="00CA1CA3">
        <w:fldChar w:fldCharType="separate"/>
      </w:r>
      <w:r w:rsidRPr="00E15EED">
        <w:rPr>
          <w:rFonts w:eastAsia="標楷體" w:hint="eastAsia"/>
        </w:rPr>
        <w:t>數位設計學院師生榮獲「</w:t>
      </w:r>
      <w:r w:rsidR="00CA1CA3">
        <w:rPr>
          <w:rFonts w:eastAsia="標楷體"/>
        </w:rPr>
        <w:fldChar w:fldCharType="end"/>
      </w:r>
      <w:r w:rsidRPr="00E15EED">
        <w:rPr>
          <w:rFonts w:eastAsia="標楷體"/>
        </w:rPr>
        <w:t>design concept winner</w:t>
      </w:r>
      <w:r w:rsidRPr="00E15EED">
        <w:rPr>
          <w:rFonts w:eastAsia="標楷體" w:hint="eastAsia"/>
        </w:rPr>
        <w:t>」</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2012</w:t>
      </w:r>
      <w:r w:rsidRPr="00E15EED">
        <w:rPr>
          <w:rFonts w:eastAsia="標楷體" w:hint="eastAsia"/>
        </w:rPr>
        <w:t>教育部全國技專校院學生實務專題製作競賽暨成果展管資系學生團隊成果豐碩</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2012</w:t>
      </w:r>
      <w:r w:rsidRPr="00E15EED">
        <w:rPr>
          <w:rFonts w:eastAsia="標楷體" w:hint="eastAsia"/>
        </w:rPr>
        <w:t>第三屆全國大專校院創意會展企劃競賽國企系團隊成果豐碩</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2012</w:t>
      </w:r>
      <w:r w:rsidRPr="00E15EED">
        <w:rPr>
          <w:rFonts w:eastAsia="標楷體" w:hint="eastAsia"/>
        </w:rPr>
        <w:t>全國大專院校</w:t>
      </w:r>
      <w:r w:rsidRPr="00E15EED">
        <w:rPr>
          <w:rFonts w:eastAsia="標楷體"/>
        </w:rPr>
        <w:t>ERP</w:t>
      </w:r>
      <w:r w:rsidRPr="00E15EED">
        <w:rPr>
          <w:rFonts w:eastAsia="標楷體" w:hint="eastAsia"/>
        </w:rPr>
        <w:t>實務個案競賽商管學院成績亮眼。</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2012</w:t>
      </w:r>
      <w:r w:rsidRPr="00E15EED">
        <w:rPr>
          <w:rFonts w:eastAsia="標楷體" w:hint="eastAsia"/>
        </w:rPr>
        <w:t>放視大賞多樂系獲得多項獎項，南台科大並獲得最佳學校獎。</w:t>
      </w:r>
    </w:p>
    <w:p w:rsidR="00286714" w:rsidRPr="00E15EED" w:rsidRDefault="00286714" w:rsidP="0030688A">
      <w:pPr>
        <w:widowControl/>
        <w:numPr>
          <w:ilvl w:val="0"/>
          <w:numId w:val="5"/>
        </w:numPr>
        <w:tabs>
          <w:tab w:val="clear" w:pos="360"/>
          <w:tab w:val="num" w:pos="284"/>
        </w:tabs>
        <w:snapToGrid w:val="0"/>
        <w:spacing w:before="100" w:beforeAutospacing="1" w:after="100" w:afterAutospacing="1" w:line="360" w:lineRule="exact"/>
        <w:ind w:left="284" w:hanging="284"/>
        <w:jc w:val="both"/>
        <w:rPr>
          <w:rFonts w:eastAsia="標楷體"/>
        </w:rPr>
      </w:pPr>
      <w:r w:rsidRPr="00E15EED">
        <w:rPr>
          <w:rFonts w:eastAsia="標楷體"/>
        </w:rPr>
        <w:t>2012</w:t>
      </w:r>
      <w:r w:rsidRPr="00E15EED">
        <w:rPr>
          <w:rFonts w:eastAsia="標楷體" w:hint="eastAsia"/>
        </w:rPr>
        <w:t>年全國校際日文創意行銷活動競賽」應日系獲得創意廣告表演大專組第一名、第二名以及團體組第一名，成績斐然。</w:t>
      </w:r>
    </w:p>
    <w:p w:rsidR="00286714" w:rsidRPr="00E15EED" w:rsidRDefault="00286714" w:rsidP="00507101">
      <w:pPr>
        <w:rPr>
          <w:rFonts w:eastAsia="標楷體"/>
        </w:rPr>
      </w:pPr>
      <w:r w:rsidRPr="00E15EED">
        <w:rPr>
          <w:rFonts w:eastAsia="標楷體"/>
        </w:rPr>
        <w:br w:type="page"/>
      </w:r>
    </w:p>
    <w:p w:rsidR="00286714" w:rsidRPr="00E15EED" w:rsidRDefault="00286714" w:rsidP="001150B7">
      <w:pPr>
        <w:spacing w:afterLines="50"/>
        <w:jc w:val="both"/>
        <w:rPr>
          <w:rFonts w:eastAsia="標楷體"/>
          <w:b/>
          <w:dstrike/>
          <w:sz w:val="28"/>
          <w:szCs w:val="28"/>
        </w:rPr>
      </w:pPr>
      <w:r w:rsidRPr="00E15EED">
        <w:rPr>
          <w:rFonts w:eastAsia="標楷體"/>
          <w:b/>
          <w:sz w:val="28"/>
          <w:szCs w:val="28"/>
          <w:lang w:eastAsia="ja-JP"/>
        </w:rPr>
        <w:lastRenderedPageBreak/>
        <w:t>U</w:t>
      </w:r>
      <w:r w:rsidRPr="00E15EED">
        <w:rPr>
          <w:rFonts w:eastAsia="標楷體"/>
          <w:b/>
          <w:sz w:val="28"/>
          <w:szCs w:val="28"/>
        </w:rPr>
        <w:t xml:space="preserve">niversity Achievements </w:t>
      </w:r>
    </w:p>
    <w:p w:rsidR="00286714" w:rsidRPr="00900906" w:rsidRDefault="00286714" w:rsidP="00507101">
      <w:pPr>
        <w:jc w:val="both"/>
        <w:rPr>
          <w:rFonts w:eastAsia="標楷體"/>
          <w:color w:val="000000"/>
        </w:rPr>
      </w:pPr>
      <w:r>
        <w:rPr>
          <w:rFonts w:eastAsia="標楷體"/>
          <w:color w:val="000000"/>
        </w:rPr>
        <w:t>STUST</w:t>
      </w:r>
      <w:r w:rsidRPr="00900906">
        <w:rPr>
          <w:rFonts w:eastAsia="標楷體"/>
          <w:color w:val="000000"/>
        </w:rPr>
        <w:t xml:space="preserve"> has many outstanding achievements and is regarded as one of the best universities in Taiwan. Some of its remarkable accomplishments are highlighted below. </w:t>
      </w:r>
    </w:p>
    <w:p w:rsidR="00286714" w:rsidRPr="00E15EED" w:rsidRDefault="00286714" w:rsidP="00507101">
      <w:pPr>
        <w:pStyle w:val="a6"/>
        <w:numPr>
          <w:ilvl w:val="0"/>
          <w:numId w:val="6"/>
        </w:numPr>
        <w:ind w:leftChars="0"/>
        <w:jc w:val="both"/>
        <w:rPr>
          <w:rFonts w:eastAsia="標楷體"/>
        </w:rPr>
      </w:pPr>
      <w:r w:rsidRPr="00E15EED">
        <w:rPr>
          <w:rFonts w:eastAsia="標楷體"/>
        </w:rPr>
        <w:t xml:space="preserve">In 2013, </w:t>
      </w:r>
      <w:r>
        <w:rPr>
          <w:rFonts w:eastAsia="標楷體"/>
        </w:rPr>
        <w:t>STUST</w:t>
      </w:r>
      <w:r w:rsidRPr="00E15EED">
        <w:rPr>
          <w:rFonts w:eastAsia="標楷體"/>
        </w:rPr>
        <w:t xml:space="preserve"> was evaluated as one of the six Paradigm Technological Universities by Taiwan’s Ministry of Education</w:t>
      </w:r>
      <w:r>
        <w:rPr>
          <w:rFonts w:eastAsia="標楷體"/>
        </w:rPr>
        <w:t xml:space="preserve"> (MOE)</w:t>
      </w:r>
      <w:r w:rsidRPr="00E15EED">
        <w:rPr>
          <w:rFonts w:eastAsia="標楷體"/>
        </w:rPr>
        <w:t xml:space="preserve"> and was unique among the winners for being a private university.</w:t>
      </w:r>
    </w:p>
    <w:p w:rsidR="00286714" w:rsidRPr="00E15EED" w:rsidRDefault="00286714" w:rsidP="00507101">
      <w:pPr>
        <w:pStyle w:val="a6"/>
        <w:numPr>
          <w:ilvl w:val="0"/>
          <w:numId w:val="6"/>
        </w:numPr>
        <w:ind w:leftChars="0"/>
        <w:jc w:val="both"/>
        <w:rPr>
          <w:rFonts w:eastAsia="標楷體"/>
        </w:rPr>
      </w:pPr>
      <w:r w:rsidRPr="00E15EED">
        <w:rPr>
          <w:rFonts w:eastAsia="標楷體"/>
        </w:rPr>
        <w:t xml:space="preserve">In the last nationwide accreditation conducted by the </w:t>
      </w:r>
      <w:r>
        <w:rPr>
          <w:rFonts w:eastAsia="標楷體"/>
        </w:rPr>
        <w:t>MOE</w:t>
      </w:r>
      <w:r w:rsidRPr="00E15EED">
        <w:rPr>
          <w:rFonts w:eastAsia="標楷體"/>
        </w:rPr>
        <w:t xml:space="preserve"> in 2009, the university was ranked first among all public and private technical and vocational universities.</w:t>
      </w:r>
    </w:p>
    <w:p w:rsidR="00286714" w:rsidRPr="00E15EED" w:rsidRDefault="00286714" w:rsidP="00F568F4">
      <w:pPr>
        <w:pStyle w:val="a6"/>
        <w:numPr>
          <w:ilvl w:val="0"/>
          <w:numId w:val="6"/>
        </w:numPr>
        <w:ind w:leftChars="0"/>
        <w:jc w:val="both"/>
        <w:rPr>
          <w:rFonts w:eastAsia="標楷體"/>
        </w:rPr>
      </w:pPr>
      <w:r w:rsidRPr="00E15EED">
        <w:rPr>
          <w:rFonts w:eastAsia="標楷體"/>
          <w:i/>
        </w:rPr>
        <w:t>Cheers Magazine</w:t>
      </w:r>
      <w:r w:rsidRPr="00E15EED">
        <w:rPr>
          <w:rFonts w:eastAsia="標楷體"/>
        </w:rPr>
        <w:t xml:space="preserve"> announced in 2013 that STUST was the private university of science and technology most favored by enterprise</w:t>
      </w:r>
      <w:r>
        <w:rPr>
          <w:rFonts w:eastAsia="標楷體"/>
        </w:rPr>
        <w:t>s</w:t>
      </w:r>
      <w:r w:rsidRPr="00E15EED">
        <w:rPr>
          <w:rFonts w:eastAsia="標楷體"/>
        </w:rPr>
        <w:t>.</w:t>
      </w:r>
    </w:p>
    <w:p w:rsidR="00286714" w:rsidRPr="00E15EED" w:rsidRDefault="00286714" w:rsidP="00F568F4">
      <w:pPr>
        <w:pStyle w:val="a6"/>
        <w:numPr>
          <w:ilvl w:val="0"/>
          <w:numId w:val="6"/>
        </w:numPr>
        <w:ind w:leftChars="0"/>
        <w:jc w:val="both"/>
        <w:rPr>
          <w:rFonts w:eastAsia="標楷體"/>
        </w:rPr>
      </w:pPr>
      <w:r w:rsidRPr="00E15EED">
        <w:rPr>
          <w:rFonts w:eastAsia="標楷體"/>
        </w:rPr>
        <w:t xml:space="preserve">STUST </w:t>
      </w:r>
      <w:r w:rsidRPr="00E15EED">
        <w:rPr>
          <w:rFonts w:eastAsia="標楷體"/>
          <w:lang w:eastAsia="ja-JP"/>
        </w:rPr>
        <w:t xml:space="preserve">received a total of </w:t>
      </w:r>
      <w:r w:rsidRPr="00E15EED">
        <w:rPr>
          <w:rFonts w:eastAsia="標楷體"/>
        </w:rPr>
        <w:t>548 million</w:t>
      </w:r>
      <w:r w:rsidRPr="00E15EED">
        <w:rPr>
          <w:rFonts w:eastAsia="標楷體"/>
          <w:lang w:eastAsia="ja-JP"/>
        </w:rPr>
        <w:t xml:space="preserve"> TWD</w:t>
      </w:r>
      <w:r w:rsidRPr="00E15EED">
        <w:rPr>
          <w:rFonts w:eastAsia="標楷體"/>
        </w:rPr>
        <w:t xml:space="preserve"> </w:t>
      </w:r>
      <w:r w:rsidRPr="00E15EED">
        <w:rPr>
          <w:rFonts w:eastAsia="標楷體"/>
          <w:lang w:eastAsia="ja-JP"/>
        </w:rPr>
        <w:t>due to our</w:t>
      </w:r>
      <w:r w:rsidRPr="00E15EED">
        <w:rPr>
          <w:rFonts w:eastAsia="標楷體"/>
        </w:rPr>
        <w:t xml:space="preserve"> prominent performance in the execution of the Teaching and Learning Excellence Project among private technical and vocational universities in Taiwan by </w:t>
      </w:r>
      <w:r>
        <w:rPr>
          <w:rFonts w:eastAsia="標楷體"/>
        </w:rPr>
        <w:t>the MOE.</w:t>
      </w:r>
    </w:p>
    <w:p w:rsidR="00286714" w:rsidRPr="00900906" w:rsidRDefault="00286714" w:rsidP="00507101">
      <w:pPr>
        <w:ind w:left="240" w:hangingChars="100" w:hanging="240"/>
        <w:jc w:val="both"/>
        <w:rPr>
          <w:rFonts w:eastAsia="標楷體"/>
        </w:rPr>
      </w:pPr>
    </w:p>
    <w:p w:rsidR="00286714" w:rsidRPr="00E15EED" w:rsidRDefault="00286714" w:rsidP="00507101">
      <w:pPr>
        <w:rPr>
          <w:rFonts w:eastAsia="標楷體"/>
          <w:b/>
        </w:rPr>
      </w:pPr>
      <w:r>
        <w:rPr>
          <w:rStyle w:val="a5"/>
          <w:rFonts w:eastAsia="標楷體"/>
          <w:b/>
          <w:color w:val="auto"/>
        </w:rPr>
        <w:t>STUST</w:t>
      </w:r>
      <w:r w:rsidRPr="00E15EED">
        <w:rPr>
          <w:rStyle w:val="a5"/>
          <w:rFonts w:eastAsia="標楷體"/>
          <w:b/>
          <w:color w:val="auto"/>
        </w:rPr>
        <w:t xml:space="preserve"> </w:t>
      </w:r>
      <w:r w:rsidRPr="00E15EED">
        <w:rPr>
          <w:rStyle w:val="a5"/>
          <w:rFonts w:eastAsia="標楷體"/>
          <w:b/>
          <w:color w:val="auto"/>
          <w:lang w:eastAsia="ja-JP"/>
        </w:rPr>
        <w:t>S</w:t>
      </w:r>
      <w:r w:rsidRPr="00E15EED">
        <w:rPr>
          <w:rStyle w:val="a5"/>
          <w:rFonts w:eastAsia="標楷體"/>
          <w:b/>
          <w:color w:val="auto"/>
        </w:rPr>
        <w:t xml:space="preserve">hines </w:t>
      </w:r>
      <w:r w:rsidRPr="00E15EED">
        <w:rPr>
          <w:rStyle w:val="a5"/>
          <w:rFonts w:eastAsia="標楷體"/>
          <w:b/>
          <w:color w:val="auto"/>
          <w:lang w:eastAsia="ja-JP"/>
        </w:rPr>
        <w:t xml:space="preserve">on </w:t>
      </w:r>
      <w:r w:rsidRPr="00E15EED">
        <w:rPr>
          <w:rStyle w:val="a5"/>
          <w:rFonts w:eastAsia="標楷體"/>
          <w:b/>
          <w:color w:val="auto"/>
        </w:rPr>
        <w:t xml:space="preserve">the </w:t>
      </w:r>
      <w:r w:rsidRPr="00E15EED">
        <w:rPr>
          <w:rStyle w:val="a5"/>
          <w:rFonts w:eastAsia="標楷體"/>
          <w:b/>
          <w:color w:val="auto"/>
          <w:lang w:eastAsia="ja-JP"/>
        </w:rPr>
        <w:t>W</w:t>
      </w:r>
      <w:r w:rsidRPr="00E15EED">
        <w:rPr>
          <w:rStyle w:val="a5"/>
          <w:rFonts w:eastAsia="標楷體"/>
          <w:b/>
          <w:color w:val="auto"/>
        </w:rPr>
        <w:t xml:space="preserve">orld </w:t>
      </w:r>
      <w:r w:rsidRPr="00E15EED">
        <w:rPr>
          <w:rStyle w:val="a5"/>
          <w:rFonts w:eastAsia="標楷體"/>
          <w:b/>
          <w:color w:val="auto"/>
          <w:lang w:eastAsia="ja-JP"/>
        </w:rPr>
        <w:t>S</w:t>
      </w:r>
      <w:r w:rsidRPr="00E15EED">
        <w:rPr>
          <w:rStyle w:val="a5"/>
          <w:rFonts w:eastAsia="標楷體"/>
          <w:b/>
          <w:color w:val="auto"/>
        </w:rPr>
        <w:t>tage:</w:t>
      </w:r>
    </w:p>
    <w:p w:rsidR="00286714" w:rsidRPr="00E15EED" w:rsidRDefault="00286714" w:rsidP="00507101">
      <w:pPr>
        <w:numPr>
          <w:ilvl w:val="1"/>
          <w:numId w:val="4"/>
        </w:numPr>
        <w:tabs>
          <w:tab w:val="clear" w:pos="960"/>
        </w:tabs>
        <w:ind w:left="490" w:hanging="280"/>
        <w:jc w:val="both"/>
        <w:rPr>
          <w:rFonts w:eastAsia="標楷體"/>
          <w:lang w:eastAsia="ja-JP"/>
        </w:rPr>
      </w:pPr>
      <w:r w:rsidRPr="00E15EED">
        <w:rPr>
          <w:rFonts w:eastAsia="標楷體"/>
        </w:rPr>
        <w:t xml:space="preserve">At </w:t>
      </w:r>
      <w:r>
        <w:rPr>
          <w:rFonts w:eastAsia="標楷體"/>
        </w:rPr>
        <w:t xml:space="preserve">the </w:t>
      </w:r>
      <w:r w:rsidRPr="00E15EED">
        <w:rPr>
          <w:rFonts w:eastAsia="標楷體"/>
          <w:lang w:eastAsia="ja-JP"/>
        </w:rPr>
        <w:t>International Exhibition of Inventions of Macao</w:t>
      </w:r>
      <w:r w:rsidRPr="00E15EED">
        <w:rPr>
          <w:rFonts w:eastAsia="標楷體"/>
        </w:rPr>
        <w:t>, we won one gold, one</w:t>
      </w:r>
      <w:r>
        <w:rPr>
          <w:rFonts w:eastAsia="標楷體"/>
        </w:rPr>
        <w:t xml:space="preserve"> </w:t>
      </w:r>
      <w:r w:rsidRPr="00E15EED">
        <w:rPr>
          <w:rFonts w:eastAsia="標楷體"/>
        </w:rPr>
        <w:t>silver</w:t>
      </w:r>
      <w:r>
        <w:rPr>
          <w:rFonts w:eastAsia="標楷體"/>
        </w:rPr>
        <w:t>, a</w:t>
      </w:r>
      <w:r w:rsidRPr="00E15EED">
        <w:rPr>
          <w:rFonts w:eastAsia="標楷體"/>
        </w:rPr>
        <w:t>nd one bronze medal.</w:t>
      </w:r>
    </w:p>
    <w:p w:rsidR="00286714" w:rsidRPr="00E15EED" w:rsidRDefault="00286714" w:rsidP="00507101">
      <w:pPr>
        <w:numPr>
          <w:ilvl w:val="1"/>
          <w:numId w:val="4"/>
        </w:numPr>
        <w:tabs>
          <w:tab w:val="clear" w:pos="960"/>
        </w:tabs>
        <w:ind w:left="490" w:hanging="280"/>
        <w:jc w:val="both"/>
        <w:rPr>
          <w:rFonts w:eastAsia="標楷體"/>
          <w:lang w:eastAsia="ja-JP"/>
        </w:rPr>
      </w:pPr>
      <w:r w:rsidRPr="00E15EED">
        <w:rPr>
          <w:rFonts w:eastAsia="標楷體"/>
          <w:lang w:eastAsia="ja-JP"/>
        </w:rPr>
        <w:t xml:space="preserve">At </w:t>
      </w:r>
      <w:r w:rsidRPr="00E15EED">
        <w:rPr>
          <w:rFonts w:eastAsia="標楷體"/>
        </w:rPr>
        <w:t>the 28</w:t>
      </w:r>
      <w:r w:rsidRPr="00E15EED">
        <w:rPr>
          <w:rFonts w:eastAsia="標楷體"/>
          <w:vertAlign w:val="superscript"/>
        </w:rPr>
        <w:t>th</w:t>
      </w:r>
      <w:r w:rsidRPr="00E15EED">
        <w:rPr>
          <w:rFonts w:eastAsia="標楷體"/>
        </w:rPr>
        <w:t xml:space="preserve"> </w:t>
      </w:r>
      <w:r w:rsidRPr="00E15EED">
        <w:rPr>
          <w:rFonts w:eastAsia="標楷體"/>
          <w:lang w:eastAsia="ja-JP"/>
        </w:rPr>
        <w:t>Invention &amp; New Product Exposition</w:t>
      </w:r>
      <w:r w:rsidRPr="00E15EED">
        <w:rPr>
          <w:rFonts w:eastAsia="標楷體"/>
        </w:rPr>
        <w:t>, 2013, we received two gold and two silver medals.</w:t>
      </w:r>
    </w:p>
    <w:p w:rsidR="00286714" w:rsidRPr="00E15EED" w:rsidRDefault="00286714" w:rsidP="008D0F56">
      <w:pPr>
        <w:numPr>
          <w:ilvl w:val="1"/>
          <w:numId w:val="4"/>
        </w:numPr>
        <w:tabs>
          <w:tab w:val="clear" w:pos="960"/>
        </w:tabs>
        <w:ind w:left="490" w:hanging="280"/>
        <w:jc w:val="both"/>
        <w:rPr>
          <w:rFonts w:eastAsia="標楷體"/>
          <w:lang w:eastAsia="ja-JP"/>
        </w:rPr>
      </w:pPr>
      <w:r w:rsidRPr="00E15EED">
        <w:rPr>
          <w:rFonts w:eastAsia="標楷體"/>
          <w:lang w:eastAsia="ja-JP"/>
        </w:rPr>
        <w:t>At the</w:t>
      </w:r>
      <w:r w:rsidRPr="00E15EED">
        <w:rPr>
          <w:rFonts w:eastAsia="標楷體"/>
        </w:rPr>
        <w:t xml:space="preserve"> 41</w:t>
      </w:r>
      <w:r>
        <w:rPr>
          <w:rFonts w:eastAsia="標楷體"/>
          <w:vertAlign w:val="superscript"/>
        </w:rPr>
        <w:t>st</w:t>
      </w:r>
      <w:r w:rsidRPr="00E15EED">
        <w:rPr>
          <w:rFonts w:eastAsia="標楷體"/>
        </w:rPr>
        <w:t xml:space="preserve"> Geneva International Exhibition of Inventions, 2013, </w:t>
      </w:r>
      <w:r w:rsidRPr="00E15EED">
        <w:rPr>
          <w:rFonts w:eastAsia="標楷體"/>
          <w:lang w:eastAsia="ja-JP"/>
        </w:rPr>
        <w:t xml:space="preserve">we </w:t>
      </w:r>
      <w:r w:rsidRPr="00E15EED">
        <w:rPr>
          <w:rFonts w:eastAsia="標楷體"/>
        </w:rPr>
        <w:t>won two gold, three silver</w:t>
      </w:r>
      <w:r>
        <w:rPr>
          <w:rFonts w:eastAsia="標楷體"/>
        </w:rPr>
        <w:t>,</w:t>
      </w:r>
      <w:r w:rsidRPr="00E15EED">
        <w:rPr>
          <w:rFonts w:eastAsia="標楷體"/>
        </w:rPr>
        <w:t xml:space="preserve"> and one bronze medal. We also received the Special Award of IFIA.</w:t>
      </w:r>
    </w:p>
    <w:p w:rsidR="00286714" w:rsidRPr="00E15EED" w:rsidRDefault="00286714" w:rsidP="00507101">
      <w:pPr>
        <w:numPr>
          <w:ilvl w:val="1"/>
          <w:numId w:val="4"/>
        </w:numPr>
        <w:tabs>
          <w:tab w:val="clear" w:pos="960"/>
        </w:tabs>
        <w:ind w:left="490" w:hanging="280"/>
        <w:jc w:val="both"/>
        <w:rPr>
          <w:rFonts w:eastAsia="標楷體"/>
        </w:rPr>
      </w:pPr>
      <w:r w:rsidRPr="00E15EED">
        <w:rPr>
          <w:rFonts w:eastAsia="標楷體"/>
        </w:rPr>
        <w:t>At ITEX 2012 in Malaysia, we received two gold, five silver, and three bronze medals.</w:t>
      </w:r>
    </w:p>
    <w:p w:rsidR="00286714" w:rsidRPr="00E15EED" w:rsidRDefault="00286714" w:rsidP="00507101">
      <w:pPr>
        <w:numPr>
          <w:ilvl w:val="1"/>
          <w:numId w:val="4"/>
        </w:numPr>
        <w:tabs>
          <w:tab w:val="clear" w:pos="960"/>
        </w:tabs>
        <w:ind w:left="490" w:hanging="280"/>
        <w:jc w:val="both"/>
        <w:rPr>
          <w:rFonts w:eastAsia="標楷體"/>
        </w:rPr>
      </w:pPr>
      <w:r w:rsidRPr="00E15EED">
        <w:rPr>
          <w:rFonts w:eastAsia="標楷體"/>
        </w:rPr>
        <w:t>At the 2012 Korea</w:t>
      </w:r>
      <w:r>
        <w:rPr>
          <w:rFonts w:eastAsia="標楷體"/>
        </w:rPr>
        <w:t>n</w:t>
      </w:r>
      <w:r w:rsidRPr="00E15EED">
        <w:rPr>
          <w:rFonts w:eastAsia="標楷體"/>
        </w:rPr>
        <w:t xml:space="preserve"> International Women’s Invention E</w:t>
      </w:r>
      <w:r>
        <w:rPr>
          <w:rFonts w:eastAsia="標楷體"/>
        </w:rPr>
        <w:t>xposition, we won one gold</w:t>
      </w:r>
      <w:r w:rsidRPr="00E15EED">
        <w:rPr>
          <w:rFonts w:eastAsia="標楷體"/>
        </w:rPr>
        <w:t xml:space="preserve"> and two silver medals.</w:t>
      </w:r>
    </w:p>
    <w:p w:rsidR="00286714" w:rsidRPr="00E15EED" w:rsidRDefault="00286714" w:rsidP="00F568F4">
      <w:pPr>
        <w:numPr>
          <w:ilvl w:val="1"/>
          <w:numId w:val="4"/>
        </w:numPr>
        <w:tabs>
          <w:tab w:val="clear" w:pos="960"/>
        </w:tabs>
        <w:ind w:left="490" w:hanging="280"/>
        <w:jc w:val="both"/>
        <w:rPr>
          <w:rFonts w:eastAsia="標楷體"/>
          <w:lang w:eastAsia="ja-JP"/>
        </w:rPr>
      </w:pPr>
      <w:r w:rsidRPr="00E15EED">
        <w:rPr>
          <w:rFonts w:eastAsia="標楷體"/>
          <w:lang w:eastAsia="ja-JP"/>
        </w:rPr>
        <w:t>At the 2012 Red Dot</w:t>
      </w:r>
      <w:r w:rsidRPr="00E15EED">
        <w:rPr>
          <w:rFonts w:eastAsia="標楷體"/>
        </w:rPr>
        <w:t xml:space="preserve"> </w:t>
      </w:r>
      <w:r w:rsidRPr="00E15EED">
        <w:rPr>
          <w:rFonts w:eastAsia="標楷體"/>
          <w:lang w:eastAsia="ja-JP"/>
        </w:rPr>
        <w:t>Awards,</w:t>
      </w:r>
      <w:r w:rsidRPr="00E15EED">
        <w:rPr>
          <w:rFonts w:eastAsia="標楷體"/>
        </w:rPr>
        <w:t xml:space="preserve"> we won the “design concept winner” award.</w:t>
      </w:r>
    </w:p>
    <w:p w:rsidR="00286714" w:rsidRPr="00E15EED" w:rsidRDefault="00286714" w:rsidP="00F568F4">
      <w:pPr>
        <w:jc w:val="both"/>
        <w:rPr>
          <w:rFonts w:eastAsia="標楷體"/>
        </w:rPr>
      </w:pPr>
    </w:p>
    <w:p w:rsidR="00286714" w:rsidRPr="00E15EED" w:rsidRDefault="00286714">
      <w:pPr>
        <w:widowControl/>
      </w:pPr>
      <w:r w:rsidRPr="00E15EED">
        <w:br w:type="page"/>
      </w:r>
    </w:p>
    <w:p w:rsidR="00286714" w:rsidRPr="00E15EED" w:rsidRDefault="00286714" w:rsidP="004A78AA">
      <w:pPr>
        <w:pStyle w:val="CM23"/>
        <w:rPr>
          <w:rFonts w:ascii="Times New Roman" w:eastAsia="標楷體" w:hAnsi="Times New Roman"/>
          <w:b/>
          <w:sz w:val="28"/>
          <w:szCs w:val="28"/>
        </w:rPr>
      </w:pPr>
      <w:r w:rsidRPr="00E15EED">
        <w:rPr>
          <w:rFonts w:ascii="Times New Roman" w:eastAsia="標楷體" w:hAnsi="Times New Roman" w:hint="eastAsia"/>
          <w:b/>
          <w:sz w:val="28"/>
          <w:szCs w:val="28"/>
        </w:rPr>
        <w:lastRenderedPageBreak/>
        <w:t>工學院</w:t>
      </w:r>
    </w:p>
    <w:p w:rsidR="00286714" w:rsidRPr="00E15EED" w:rsidRDefault="00286714" w:rsidP="004A78AA">
      <w:pPr>
        <w:widowControl/>
        <w:rPr>
          <w:rFonts w:eastAsia="標楷體"/>
          <w:kern w:val="0"/>
        </w:rPr>
      </w:pPr>
      <w:r w:rsidRPr="00E15EED">
        <w:rPr>
          <w:rStyle w:val="Gothic-CH1115"/>
          <w:rFonts w:eastAsia="標楷體" w:hint="eastAsia"/>
          <w:b/>
        </w:rPr>
        <w:t>【系所】</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機械工程系（所）</w:t>
      </w:r>
    </w:p>
    <w:p w:rsidR="00286714" w:rsidRPr="00E15EED" w:rsidRDefault="00286714" w:rsidP="004A78AA">
      <w:pPr>
        <w:widowControl/>
        <w:numPr>
          <w:ilvl w:val="1"/>
          <w:numId w:val="7"/>
        </w:numPr>
        <w:tabs>
          <w:tab w:val="clear" w:pos="960"/>
          <w:tab w:val="num" w:pos="567"/>
        </w:tabs>
        <w:ind w:left="567" w:hanging="283"/>
        <w:rPr>
          <w:rFonts w:eastAsia="標楷體"/>
          <w:kern w:val="0"/>
        </w:rPr>
      </w:pPr>
      <w:r w:rsidRPr="00E15EED">
        <w:rPr>
          <w:rFonts w:eastAsia="標楷體" w:hint="eastAsia"/>
          <w:kern w:val="0"/>
        </w:rPr>
        <w:t>機械工程系機電科技博士班</w:t>
      </w:r>
    </w:p>
    <w:p w:rsidR="00286714" w:rsidRPr="00E15EED" w:rsidRDefault="00286714" w:rsidP="004A78AA">
      <w:pPr>
        <w:widowControl/>
        <w:numPr>
          <w:ilvl w:val="1"/>
          <w:numId w:val="7"/>
        </w:numPr>
        <w:tabs>
          <w:tab w:val="clear" w:pos="960"/>
          <w:tab w:val="num" w:pos="567"/>
        </w:tabs>
        <w:ind w:left="567" w:hanging="283"/>
        <w:rPr>
          <w:rFonts w:eastAsia="標楷體"/>
          <w:kern w:val="0"/>
        </w:rPr>
      </w:pPr>
      <w:r w:rsidRPr="00E15EED">
        <w:rPr>
          <w:rFonts w:eastAsia="標楷體" w:hint="eastAsia"/>
          <w:kern w:val="0"/>
        </w:rPr>
        <w:t>機械工程系奈米科技碩士班</w:t>
      </w:r>
    </w:p>
    <w:p w:rsidR="00286714" w:rsidRPr="00E15EED" w:rsidRDefault="00286714" w:rsidP="004A78AA">
      <w:pPr>
        <w:widowControl/>
        <w:numPr>
          <w:ilvl w:val="1"/>
          <w:numId w:val="7"/>
        </w:numPr>
        <w:tabs>
          <w:tab w:val="clear" w:pos="960"/>
          <w:tab w:val="num" w:pos="567"/>
        </w:tabs>
        <w:ind w:left="567" w:hanging="283"/>
        <w:rPr>
          <w:rFonts w:eastAsia="標楷體"/>
          <w:kern w:val="0"/>
        </w:rPr>
      </w:pPr>
      <w:r w:rsidRPr="00E15EED">
        <w:rPr>
          <w:rFonts w:eastAsia="標楷體" w:hint="eastAsia"/>
          <w:kern w:val="0"/>
        </w:rPr>
        <w:t>機械工程系能源工程碩士班</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電機工程系</w:t>
      </w:r>
      <w:r w:rsidRPr="00E15EED">
        <w:rPr>
          <w:rFonts w:eastAsia="標楷體"/>
          <w:kern w:val="0"/>
        </w:rPr>
        <w:t>(</w:t>
      </w:r>
      <w:r w:rsidRPr="00E15EED">
        <w:rPr>
          <w:rFonts w:eastAsia="標楷體" w:hint="eastAsia"/>
          <w:kern w:val="0"/>
        </w:rPr>
        <w:t>碩、博士班</w:t>
      </w:r>
      <w:r w:rsidRPr="00E15EED">
        <w:rPr>
          <w:rFonts w:eastAsia="標楷體"/>
          <w:kern w:val="0"/>
        </w:rPr>
        <w:t>)</w:t>
      </w:r>
    </w:p>
    <w:p w:rsidR="00286714" w:rsidRPr="00E15EED" w:rsidRDefault="00286714" w:rsidP="004A78AA">
      <w:pPr>
        <w:widowControl/>
        <w:numPr>
          <w:ilvl w:val="1"/>
          <w:numId w:val="7"/>
        </w:numPr>
        <w:tabs>
          <w:tab w:val="clear" w:pos="960"/>
          <w:tab w:val="num" w:pos="284"/>
          <w:tab w:val="num" w:pos="567"/>
        </w:tabs>
        <w:ind w:left="567" w:hanging="283"/>
        <w:rPr>
          <w:rFonts w:eastAsia="標楷體"/>
          <w:kern w:val="0"/>
        </w:rPr>
      </w:pPr>
      <w:r w:rsidRPr="00E15EED">
        <w:rPr>
          <w:rFonts w:eastAsia="標楷體" w:hint="eastAsia"/>
          <w:kern w:val="0"/>
        </w:rPr>
        <w:t>電機工程系生物醫學工程碩士班</w:t>
      </w:r>
    </w:p>
    <w:p w:rsidR="00286714" w:rsidRPr="00E15EED" w:rsidRDefault="00286714" w:rsidP="004A78AA">
      <w:pPr>
        <w:widowControl/>
        <w:numPr>
          <w:ilvl w:val="1"/>
          <w:numId w:val="7"/>
        </w:numPr>
        <w:tabs>
          <w:tab w:val="clear" w:pos="960"/>
          <w:tab w:val="num" w:pos="284"/>
          <w:tab w:val="num" w:pos="567"/>
        </w:tabs>
        <w:ind w:left="567" w:hanging="283"/>
        <w:rPr>
          <w:rFonts w:eastAsia="標楷體"/>
          <w:kern w:val="0"/>
        </w:rPr>
      </w:pPr>
      <w:r w:rsidRPr="00E15EED">
        <w:rPr>
          <w:rFonts w:eastAsia="標楷體" w:hint="eastAsia"/>
          <w:kern w:val="0"/>
        </w:rPr>
        <w:t>海外研習碩士專班</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光電工程系</w:t>
      </w:r>
      <w:r w:rsidRPr="00E15EED">
        <w:rPr>
          <w:rFonts w:eastAsia="標楷體"/>
          <w:kern w:val="0"/>
        </w:rPr>
        <w:t>(</w:t>
      </w:r>
      <w:r w:rsidRPr="00E15EED">
        <w:rPr>
          <w:rFonts w:eastAsia="標楷體" w:hint="eastAsia"/>
          <w:kern w:val="0"/>
        </w:rPr>
        <w:t>所</w:t>
      </w:r>
      <w:r w:rsidRPr="00E15EED">
        <w:rPr>
          <w:rFonts w:eastAsia="標楷體"/>
          <w:kern w:val="0"/>
        </w:rPr>
        <w:t>)</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電子工程系</w:t>
      </w:r>
      <w:r w:rsidRPr="00E15EED">
        <w:rPr>
          <w:rFonts w:eastAsia="標楷體"/>
          <w:kern w:val="0"/>
        </w:rPr>
        <w:t>(</w:t>
      </w:r>
      <w:r w:rsidRPr="00E15EED">
        <w:rPr>
          <w:rFonts w:eastAsia="標楷體" w:hint="eastAsia"/>
          <w:kern w:val="0"/>
        </w:rPr>
        <w:t>碩、博士班</w:t>
      </w:r>
      <w:r w:rsidRPr="00E15EED">
        <w:rPr>
          <w:rFonts w:eastAsia="標楷體"/>
          <w:kern w:val="0"/>
        </w:rPr>
        <w:t>)</w:t>
      </w:r>
    </w:p>
    <w:p w:rsidR="00286714" w:rsidRPr="00E15EED" w:rsidRDefault="00286714" w:rsidP="004A78AA">
      <w:pPr>
        <w:widowControl/>
        <w:numPr>
          <w:ilvl w:val="1"/>
          <w:numId w:val="7"/>
        </w:numPr>
        <w:tabs>
          <w:tab w:val="clear" w:pos="960"/>
          <w:tab w:val="num" w:pos="284"/>
          <w:tab w:val="num" w:pos="567"/>
        </w:tabs>
        <w:ind w:left="567" w:hanging="283"/>
        <w:rPr>
          <w:rFonts w:eastAsia="標楷體"/>
          <w:kern w:val="0"/>
        </w:rPr>
      </w:pPr>
      <w:r w:rsidRPr="00E15EED">
        <w:rPr>
          <w:rFonts w:eastAsia="標楷體" w:hint="eastAsia"/>
          <w:kern w:val="0"/>
        </w:rPr>
        <w:t>電子工程系通訊工程碩士班</w:t>
      </w:r>
    </w:p>
    <w:p w:rsidR="00286714" w:rsidRPr="00E15EED" w:rsidRDefault="00286714" w:rsidP="004A78AA">
      <w:pPr>
        <w:widowControl/>
        <w:numPr>
          <w:ilvl w:val="1"/>
          <w:numId w:val="7"/>
        </w:numPr>
        <w:tabs>
          <w:tab w:val="clear" w:pos="960"/>
          <w:tab w:val="num" w:pos="284"/>
          <w:tab w:val="num" w:pos="567"/>
        </w:tabs>
        <w:ind w:left="567" w:hanging="283"/>
        <w:rPr>
          <w:rFonts w:eastAsia="標楷體"/>
          <w:kern w:val="0"/>
        </w:rPr>
      </w:pPr>
      <w:r w:rsidRPr="00E15EED">
        <w:rPr>
          <w:rFonts w:eastAsia="標楷體" w:hint="eastAsia"/>
          <w:kern w:val="0"/>
        </w:rPr>
        <w:t>海外研習碩士專班</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資訊工程系（所</w:t>
      </w:r>
      <w:r w:rsidRPr="00E15EED">
        <w:rPr>
          <w:rFonts w:eastAsia="標楷體"/>
          <w:kern w:val="0"/>
        </w:rPr>
        <w:t>)</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化學工程和材料工程系</w:t>
      </w:r>
      <w:r w:rsidRPr="00E15EED">
        <w:rPr>
          <w:rFonts w:eastAsia="標楷體"/>
          <w:kern w:val="0"/>
        </w:rPr>
        <w:t>(</w:t>
      </w:r>
      <w:r w:rsidRPr="00E15EED">
        <w:rPr>
          <w:rFonts w:eastAsia="標楷體" w:hint="eastAsia"/>
          <w:kern w:val="0"/>
        </w:rPr>
        <w:t>所</w:t>
      </w:r>
      <w:r w:rsidRPr="00E15EED">
        <w:rPr>
          <w:rFonts w:eastAsia="標楷體"/>
          <w:kern w:val="0"/>
        </w:rPr>
        <w:t>)</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生物科技系</w:t>
      </w:r>
      <w:r w:rsidRPr="00E15EED">
        <w:rPr>
          <w:rFonts w:eastAsia="標楷體"/>
          <w:kern w:val="0"/>
        </w:rPr>
        <w:t>(</w:t>
      </w:r>
      <w:r w:rsidRPr="00E15EED">
        <w:rPr>
          <w:rFonts w:eastAsia="標楷體" w:hint="eastAsia"/>
          <w:kern w:val="0"/>
        </w:rPr>
        <w:t>所</w:t>
      </w:r>
      <w:r w:rsidRPr="00E15EED">
        <w:rPr>
          <w:rFonts w:eastAsia="標楷體"/>
          <w:kern w:val="0"/>
        </w:rPr>
        <w:t>)</w:t>
      </w:r>
    </w:p>
    <w:p w:rsidR="00286714" w:rsidRPr="00E15EED" w:rsidRDefault="00286714" w:rsidP="004A78AA">
      <w:pPr>
        <w:spacing w:line="240" w:lineRule="atLeast"/>
        <w:ind w:left="1260" w:firstLine="480"/>
        <w:rPr>
          <w:rFonts w:eastAsia="標楷體"/>
        </w:rPr>
      </w:pPr>
    </w:p>
    <w:p w:rsidR="00286714" w:rsidRPr="00E15EED" w:rsidRDefault="00286714" w:rsidP="004A78AA">
      <w:pPr>
        <w:spacing w:line="240" w:lineRule="atLeast"/>
        <w:rPr>
          <w:rFonts w:eastAsia="標楷體"/>
          <w:b/>
        </w:rPr>
      </w:pPr>
      <w:r w:rsidRPr="00E15EED">
        <w:rPr>
          <w:rStyle w:val="Gothic-CH1115"/>
          <w:rFonts w:eastAsia="標楷體" w:hint="eastAsia"/>
          <w:b/>
          <w:kern w:val="0"/>
          <w:lang w:val="zh-TW"/>
        </w:rPr>
        <w:t>【研究中心】</w:t>
      </w:r>
    </w:p>
    <w:p w:rsidR="00286714" w:rsidRPr="00E15EED" w:rsidRDefault="00286714" w:rsidP="008D0F56">
      <w:pPr>
        <w:widowControl/>
        <w:numPr>
          <w:ilvl w:val="0"/>
          <w:numId w:val="7"/>
        </w:numPr>
        <w:tabs>
          <w:tab w:val="clear" w:pos="480"/>
          <w:tab w:val="num" w:pos="284"/>
        </w:tabs>
        <w:rPr>
          <w:rFonts w:eastAsia="標楷體"/>
        </w:rPr>
      </w:pPr>
      <w:r w:rsidRPr="00E15EED">
        <w:rPr>
          <w:rFonts w:eastAsia="標楷體" w:hint="eastAsia"/>
          <w:lang w:val="zh-TW"/>
        </w:rPr>
        <w:t>生技產品試量產暨產品功能性評估技術研發中心</w:t>
      </w:r>
    </w:p>
    <w:p w:rsidR="00286714" w:rsidRPr="00E15EED" w:rsidRDefault="00286714" w:rsidP="008D0F56">
      <w:pPr>
        <w:widowControl/>
        <w:numPr>
          <w:ilvl w:val="0"/>
          <w:numId w:val="7"/>
        </w:numPr>
        <w:tabs>
          <w:tab w:val="clear" w:pos="480"/>
          <w:tab w:val="num" w:pos="284"/>
        </w:tabs>
        <w:rPr>
          <w:rFonts w:eastAsia="標楷體"/>
          <w:lang w:val="zh-TW"/>
        </w:rPr>
      </w:pPr>
      <w:r w:rsidRPr="00E15EED">
        <w:rPr>
          <w:rFonts w:eastAsia="標楷體" w:hint="eastAsia"/>
        </w:rPr>
        <w:t>奈</w:t>
      </w:r>
      <w:r w:rsidRPr="00E15EED">
        <w:rPr>
          <w:rFonts w:eastAsia="標楷體" w:hint="eastAsia"/>
          <w:lang w:val="zh-TW"/>
        </w:rPr>
        <w:t>米科技研究中心</w:t>
      </w:r>
    </w:p>
    <w:p w:rsidR="00286714" w:rsidRPr="00E15EED" w:rsidRDefault="00286714" w:rsidP="008D0F56">
      <w:pPr>
        <w:widowControl/>
        <w:numPr>
          <w:ilvl w:val="0"/>
          <w:numId w:val="7"/>
        </w:numPr>
        <w:tabs>
          <w:tab w:val="clear" w:pos="480"/>
          <w:tab w:val="num" w:pos="284"/>
        </w:tabs>
        <w:rPr>
          <w:rFonts w:eastAsia="標楷體"/>
          <w:lang w:val="zh-TW"/>
        </w:rPr>
      </w:pPr>
      <w:r w:rsidRPr="00E15EED">
        <w:rPr>
          <w:rFonts w:eastAsia="標楷體" w:hint="eastAsia"/>
          <w:lang w:val="zh-TW"/>
        </w:rPr>
        <w:t>光電半導體中心</w:t>
      </w:r>
    </w:p>
    <w:p w:rsidR="00286714" w:rsidRPr="00E15EED" w:rsidRDefault="00286714" w:rsidP="008D0F56">
      <w:pPr>
        <w:widowControl/>
        <w:numPr>
          <w:ilvl w:val="0"/>
          <w:numId w:val="7"/>
        </w:numPr>
        <w:tabs>
          <w:tab w:val="clear" w:pos="480"/>
          <w:tab w:val="num" w:pos="284"/>
        </w:tabs>
        <w:rPr>
          <w:rFonts w:eastAsia="標楷體"/>
          <w:lang w:val="zh-TW"/>
        </w:rPr>
      </w:pPr>
      <w:r w:rsidRPr="00E15EED">
        <w:rPr>
          <w:rFonts w:eastAsia="標楷體" w:hint="eastAsia"/>
          <w:lang w:val="zh-TW"/>
        </w:rPr>
        <w:t>生醫電子中心</w:t>
      </w:r>
    </w:p>
    <w:p w:rsidR="00286714" w:rsidRPr="00E15EED" w:rsidRDefault="00286714" w:rsidP="008D0F56">
      <w:pPr>
        <w:widowControl/>
        <w:numPr>
          <w:ilvl w:val="0"/>
          <w:numId w:val="7"/>
        </w:numPr>
        <w:tabs>
          <w:tab w:val="clear" w:pos="480"/>
          <w:tab w:val="num" w:pos="284"/>
        </w:tabs>
        <w:rPr>
          <w:rFonts w:eastAsia="標楷體"/>
          <w:lang w:val="zh-TW"/>
        </w:rPr>
      </w:pPr>
      <w:r w:rsidRPr="00E15EED">
        <w:rPr>
          <w:rFonts w:eastAsia="標楷體" w:hint="eastAsia"/>
          <w:lang w:val="zh-TW"/>
        </w:rPr>
        <w:t>精密機械研發中心</w:t>
      </w:r>
    </w:p>
    <w:p w:rsidR="00286714" w:rsidRPr="00E15EED" w:rsidRDefault="00286714" w:rsidP="008D0F56">
      <w:pPr>
        <w:widowControl/>
        <w:numPr>
          <w:ilvl w:val="0"/>
          <w:numId w:val="7"/>
        </w:numPr>
        <w:tabs>
          <w:tab w:val="clear" w:pos="480"/>
          <w:tab w:val="num" w:pos="284"/>
        </w:tabs>
        <w:rPr>
          <w:rFonts w:eastAsia="標楷體"/>
          <w:lang w:val="zh-TW"/>
        </w:rPr>
      </w:pPr>
      <w:r w:rsidRPr="00E15EED">
        <w:rPr>
          <w:rFonts w:eastAsia="標楷體" w:hint="eastAsia"/>
          <w:lang w:val="zh-TW"/>
        </w:rPr>
        <w:t>古機械研究中心</w:t>
      </w:r>
    </w:p>
    <w:p w:rsidR="00286714" w:rsidRPr="00E15EED" w:rsidRDefault="00286714" w:rsidP="008D0F56">
      <w:pPr>
        <w:widowControl/>
        <w:numPr>
          <w:ilvl w:val="0"/>
          <w:numId w:val="7"/>
        </w:numPr>
        <w:tabs>
          <w:tab w:val="clear" w:pos="480"/>
          <w:tab w:val="num" w:pos="284"/>
        </w:tabs>
        <w:rPr>
          <w:rFonts w:eastAsia="標楷體"/>
          <w:lang w:val="zh-TW"/>
        </w:rPr>
      </w:pPr>
      <w:r w:rsidRPr="00E15EED">
        <w:rPr>
          <w:rFonts w:eastAsia="標楷體" w:hint="eastAsia"/>
          <w:lang w:val="zh-TW"/>
        </w:rPr>
        <w:t>光電與積體電路故障分析中心</w:t>
      </w:r>
    </w:p>
    <w:p w:rsidR="00286714" w:rsidRPr="00E15EED" w:rsidRDefault="00286714" w:rsidP="008D0F56">
      <w:pPr>
        <w:widowControl/>
        <w:numPr>
          <w:ilvl w:val="0"/>
          <w:numId w:val="7"/>
        </w:numPr>
        <w:tabs>
          <w:tab w:val="clear" w:pos="480"/>
          <w:tab w:val="num" w:pos="284"/>
        </w:tabs>
        <w:rPr>
          <w:rStyle w:val="Gothic-CH1115"/>
          <w:rFonts w:ascii="Times New Roman" w:eastAsia="標楷體"/>
          <w:sz w:val="24"/>
          <w:lang w:val="zh-TW"/>
        </w:rPr>
      </w:pPr>
      <w:r w:rsidRPr="00E15EED">
        <w:rPr>
          <w:rFonts w:eastAsia="標楷體" w:hint="eastAsia"/>
          <w:lang w:val="zh-TW"/>
        </w:rPr>
        <w:t>自動化中心</w:t>
      </w:r>
      <w:r w:rsidRPr="00E15EED">
        <w:rPr>
          <w:rStyle w:val="Gothic-CH1115"/>
          <w:rFonts w:eastAsia="標楷體"/>
          <w:kern w:val="0"/>
          <w:lang w:val="zh-TW"/>
        </w:rPr>
        <w:t xml:space="preserve">                             </w:t>
      </w:r>
    </w:p>
    <w:p w:rsidR="00286714" w:rsidRPr="00E15EED" w:rsidRDefault="00286714" w:rsidP="004A78AA">
      <w:pPr>
        <w:spacing w:line="240" w:lineRule="atLeast"/>
        <w:rPr>
          <w:rStyle w:val="Gothic-CH1115"/>
          <w:rFonts w:eastAsia="標楷體"/>
          <w:b/>
          <w:kern w:val="0"/>
          <w:lang w:val="zh-TW"/>
        </w:rPr>
      </w:pPr>
    </w:p>
    <w:p w:rsidR="00286714" w:rsidRPr="00E15EED" w:rsidRDefault="00286714" w:rsidP="004A78AA">
      <w:pPr>
        <w:spacing w:line="240" w:lineRule="atLeast"/>
        <w:rPr>
          <w:rStyle w:val="Gothic-CH1115"/>
          <w:rFonts w:eastAsia="標楷體"/>
          <w:b/>
          <w:kern w:val="0"/>
          <w:lang w:val="zh-TW"/>
        </w:rPr>
      </w:pPr>
      <w:r w:rsidRPr="00E15EED">
        <w:rPr>
          <w:rStyle w:val="Gothic-CH1115"/>
          <w:rFonts w:eastAsia="標楷體" w:hint="eastAsia"/>
          <w:b/>
          <w:kern w:val="0"/>
          <w:lang w:val="zh-TW"/>
        </w:rPr>
        <w:t>【設立宗旨】</w:t>
      </w:r>
    </w:p>
    <w:p w:rsidR="00286714" w:rsidRPr="00E15EED" w:rsidRDefault="00286714" w:rsidP="004A78AA">
      <w:pPr>
        <w:pStyle w:val="ae"/>
        <w:snapToGrid w:val="0"/>
        <w:spacing w:line="240" w:lineRule="auto"/>
        <w:ind w:firstLineChars="200" w:firstLine="440"/>
        <w:rPr>
          <w:rStyle w:val="Gothic-CH1115"/>
          <w:rFonts w:ascii="Times New Roman" w:eastAsia="標楷體" w:hAnsi="Times New Roman" w:cs="Times New Roman"/>
          <w:color w:val="auto"/>
        </w:rPr>
      </w:pPr>
      <w:r w:rsidRPr="00E15EED">
        <w:rPr>
          <w:rStyle w:val="Gothic-CH1115"/>
          <w:rFonts w:ascii="Times New Roman" w:eastAsia="標楷體" w:hAnsi="Times New Roman" w:cs="Times New Roman" w:hint="eastAsia"/>
          <w:color w:val="auto"/>
        </w:rPr>
        <w:t>培育兼具創新思維、專業能力、敬業樂群與職業倫理素養的工程專業人才，俾能服務社會人群，建立日新又新的生活環境。</w:t>
      </w:r>
    </w:p>
    <w:p w:rsidR="00286714" w:rsidRPr="00E15EED" w:rsidRDefault="00286714" w:rsidP="004A78AA">
      <w:pPr>
        <w:spacing w:line="240" w:lineRule="atLeast"/>
        <w:rPr>
          <w:rStyle w:val="Gothic-CH1115"/>
          <w:rFonts w:eastAsia="標楷體"/>
          <w:b/>
          <w:kern w:val="0"/>
          <w:lang w:val="zh-TW"/>
        </w:rPr>
      </w:pPr>
      <w:r w:rsidRPr="00E15EED">
        <w:rPr>
          <w:rStyle w:val="Gothic-CH1115"/>
          <w:rFonts w:eastAsia="標楷體" w:hint="eastAsia"/>
          <w:b/>
          <w:kern w:val="0"/>
          <w:lang w:val="zh-TW"/>
        </w:rPr>
        <w:t>【教學目標】</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培養具備統合各種工程與科技管理、獨立解決問題、及系統整合之能力的工程師。</w:t>
      </w:r>
    </w:p>
    <w:p w:rsidR="00286714" w:rsidRPr="00E15EED" w:rsidRDefault="00286714" w:rsidP="004A78AA">
      <w:pPr>
        <w:widowControl/>
        <w:numPr>
          <w:ilvl w:val="0"/>
          <w:numId w:val="7"/>
        </w:numPr>
        <w:tabs>
          <w:tab w:val="clear" w:pos="480"/>
          <w:tab w:val="num" w:pos="284"/>
        </w:tabs>
        <w:rPr>
          <w:rFonts w:eastAsia="標楷體"/>
        </w:rPr>
      </w:pPr>
      <w:r w:rsidRPr="00E15EED">
        <w:rPr>
          <w:rFonts w:eastAsia="標楷體" w:hint="eastAsia"/>
        </w:rPr>
        <w:t>兼備學理與實務之應用技術，從事工程相關領域之研發。</w:t>
      </w:r>
    </w:p>
    <w:p w:rsidR="00286714" w:rsidRPr="00E15EED" w:rsidRDefault="00286714" w:rsidP="004A78AA">
      <w:pPr>
        <w:widowControl/>
        <w:numPr>
          <w:ilvl w:val="0"/>
          <w:numId w:val="7"/>
        </w:numPr>
        <w:tabs>
          <w:tab w:val="clear" w:pos="480"/>
          <w:tab w:val="num" w:pos="284"/>
        </w:tabs>
        <w:rPr>
          <w:rFonts w:eastAsia="標楷體"/>
        </w:rPr>
      </w:pPr>
      <w:r w:rsidRPr="00E15EED">
        <w:rPr>
          <w:rFonts w:eastAsia="標楷體" w:hint="eastAsia"/>
        </w:rPr>
        <w:t>結合產業需求與願景，促進工程之廣泛應用。</w:t>
      </w:r>
    </w:p>
    <w:p w:rsidR="00286714" w:rsidRPr="00E15EED" w:rsidRDefault="00286714" w:rsidP="004A78AA">
      <w:pPr>
        <w:widowControl/>
        <w:numPr>
          <w:ilvl w:val="0"/>
          <w:numId w:val="7"/>
        </w:numPr>
        <w:tabs>
          <w:tab w:val="clear" w:pos="480"/>
          <w:tab w:val="num" w:pos="284"/>
        </w:tabs>
        <w:rPr>
          <w:rFonts w:eastAsia="標楷體"/>
        </w:rPr>
      </w:pPr>
      <w:r w:rsidRPr="00E15EED">
        <w:rPr>
          <w:rFonts w:eastAsia="標楷體" w:hint="eastAsia"/>
        </w:rPr>
        <w:t>培養終身學習與社會關懷之人格特質。</w:t>
      </w:r>
    </w:p>
    <w:p w:rsidR="00286714" w:rsidRPr="00E15EED" w:rsidRDefault="00286714" w:rsidP="004A78AA">
      <w:pPr>
        <w:snapToGrid w:val="0"/>
        <w:ind w:firstLine="480"/>
        <w:rPr>
          <w:rStyle w:val="Gothic-CH1115"/>
          <w:rFonts w:eastAsia="標楷體"/>
          <w:kern w:val="0"/>
          <w:lang w:val="zh-TW"/>
        </w:rPr>
      </w:pPr>
    </w:p>
    <w:p w:rsidR="00286714" w:rsidRPr="00E15EED" w:rsidRDefault="00286714" w:rsidP="004A78AA">
      <w:pPr>
        <w:spacing w:line="240" w:lineRule="atLeast"/>
        <w:rPr>
          <w:rStyle w:val="Gothic-CH1115"/>
          <w:rFonts w:eastAsia="標楷體"/>
          <w:b/>
          <w:kern w:val="0"/>
          <w:lang w:val="zh-TW"/>
        </w:rPr>
      </w:pPr>
      <w:r w:rsidRPr="00E15EED">
        <w:rPr>
          <w:rStyle w:val="Gothic-CH1115"/>
          <w:rFonts w:eastAsia="標楷體" w:hint="eastAsia"/>
          <w:b/>
          <w:kern w:val="0"/>
          <w:lang w:val="zh-TW"/>
        </w:rPr>
        <w:lastRenderedPageBreak/>
        <w:t>【發展特色】</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微</w:t>
      </w:r>
      <w:r w:rsidRPr="00E15EED">
        <w:rPr>
          <w:rFonts w:eastAsia="標楷體"/>
        </w:rPr>
        <w:t>-</w:t>
      </w:r>
      <w:r w:rsidRPr="00E15EED">
        <w:rPr>
          <w:rFonts w:eastAsia="標楷體" w:hint="eastAsia"/>
        </w:rPr>
        <w:t>奈機電系統、元件加工與檢測技術。</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智慧型控制與自動化系統。</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先進車輛與新能源之研發製造。</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先進通訊和系統晶片技術之研發。</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雲端技術之研發。</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智慧型電網系統之開發。</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太陽能光電與</w:t>
      </w:r>
      <w:r w:rsidRPr="00E15EED">
        <w:rPr>
          <w:rFonts w:eastAsia="標楷體"/>
        </w:rPr>
        <w:t>LED</w:t>
      </w:r>
      <w:r w:rsidRPr="00E15EED">
        <w:rPr>
          <w:rFonts w:eastAsia="標楷體" w:hint="eastAsia"/>
        </w:rPr>
        <w:t>工程技術。</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開發特用及保健用菌種，基因工程及菌種改良技術。</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高級真菌之發酵與栽培技術，保健產品鑑定與安全性評估。</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仿生科技與創意工程技術。</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數位信號處理應用技術，生醫工程和影像處理技術。</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奈米碳管、光晶體、磁記錄材料之應用技術等。</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綠色能源產業之製程與設備開發。</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醫療器材關鍵技術之開發。</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智慧型輕量化移動載具之開發。</w:t>
      </w:r>
    </w:p>
    <w:p w:rsidR="00286714" w:rsidRPr="00E15EED" w:rsidRDefault="00286714" w:rsidP="004A78AA">
      <w:pPr>
        <w:widowControl/>
        <w:numPr>
          <w:ilvl w:val="0"/>
          <w:numId w:val="7"/>
        </w:numPr>
        <w:tabs>
          <w:tab w:val="clear" w:pos="480"/>
          <w:tab w:val="num" w:pos="284"/>
        </w:tabs>
        <w:ind w:left="284" w:hanging="284"/>
        <w:rPr>
          <w:rFonts w:eastAsia="標楷體"/>
        </w:rPr>
      </w:pPr>
      <w:r w:rsidRPr="00E15EED">
        <w:rPr>
          <w:rFonts w:eastAsia="標楷體" w:hint="eastAsia"/>
        </w:rPr>
        <w:t>特色機器人之關鍵技術研發。</w:t>
      </w:r>
    </w:p>
    <w:p w:rsidR="00286714" w:rsidRPr="00E15EED" w:rsidRDefault="00286714" w:rsidP="004A78AA">
      <w:pPr>
        <w:snapToGrid w:val="0"/>
        <w:ind w:firstLine="480"/>
        <w:rPr>
          <w:rStyle w:val="Gothic-CH1115"/>
          <w:rFonts w:eastAsia="標楷體"/>
          <w:kern w:val="0"/>
        </w:rPr>
      </w:pPr>
    </w:p>
    <w:p w:rsidR="00286714" w:rsidRPr="00E15EED" w:rsidRDefault="00286714" w:rsidP="004A78AA">
      <w:pPr>
        <w:snapToGrid w:val="0"/>
        <w:rPr>
          <w:rFonts w:eastAsia="標楷體"/>
          <w:b/>
          <w:sz w:val="28"/>
          <w:szCs w:val="28"/>
        </w:rPr>
      </w:pPr>
      <w:r w:rsidRPr="00E15EED">
        <w:rPr>
          <w:rFonts w:eastAsia="標楷體"/>
          <w:b/>
          <w:kern w:val="0"/>
          <w:sz w:val="28"/>
          <w:szCs w:val="28"/>
        </w:rPr>
        <w:br w:type="page"/>
      </w:r>
      <w:r w:rsidRPr="00E15EED">
        <w:rPr>
          <w:rFonts w:eastAsia="標楷體"/>
          <w:b/>
          <w:kern w:val="0"/>
          <w:sz w:val="28"/>
          <w:szCs w:val="28"/>
        </w:rPr>
        <w:lastRenderedPageBreak/>
        <w:t>College</w:t>
      </w:r>
      <w:r w:rsidRPr="00E15EED">
        <w:rPr>
          <w:rFonts w:eastAsia="標楷體"/>
          <w:b/>
          <w:sz w:val="28"/>
          <w:szCs w:val="28"/>
        </w:rPr>
        <w:t xml:space="preserve"> of Engineering </w:t>
      </w:r>
    </w:p>
    <w:p w:rsidR="00286714" w:rsidRPr="00E15EED" w:rsidRDefault="00286714" w:rsidP="004A78AA">
      <w:pPr>
        <w:snapToGrid w:val="0"/>
        <w:ind w:firstLine="480"/>
        <w:rPr>
          <w:rFonts w:eastAsia="標楷體"/>
          <w:kern w:val="0"/>
        </w:rPr>
      </w:pPr>
    </w:p>
    <w:p w:rsidR="00286714" w:rsidRPr="00E15EED" w:rsidRDefault="00286714" w:rsidP="004A78AA">
      <w:pPr>
        <w:snapToGrid w:val="0"/>
        <w:rPr>
          <w:rStyle w:val="Gothic-CH1115"/>
          <w:rFonts w:eastAsia="標楷體"/>
          <w:b/>
          <w:kern w:val="0"/>
        </w:rPr>
      </w:pPr>
      <w:r w:rsidRPr="00E15EED">
        <w:rPr>
          <w:rFonts w:eastAsia="標楷體"/>
          <w:b/>
          <w:kern w:val="0"/>
        </w:rPr>
        <w:t>Departments</w:t>
      </w:r>
      <w:r w:rsidRPr="00E15EED">
        <w:rPr>
          <w:rStyle w:val="Gothic-CH1115"/>
          <w:rFonts w:eastAsia="標楷體"/>
          <w:b/>
          <w:kern w:val="0"/>
        </w:rPr>
        <w:t xml:space="preserve"> </w:t>
      </w:r>
    </w:p>
    <w:p w:rsidR="00286714" w:rsidRPr="00E15EED" w:rsidRDefault="00CA1CA3" w:rsidP="004A78AA">
      <w:pPr>
        <w:widowControl/>
        <w:numPr>
          <w:ilvl w:val="0"/>
          <w:numId w:val="7"/>
        </w:numPr>
        <w:tabs>
          <w:tab w:val="clear" w:pos="480"/>
          <w:tab w:val="num" w:pos="284"/>
        </w:tabs>
        <w:ind w:left="284" w:hanging="284"/>
        <w:rPr>
          <w:rFonts w:eastAsia="標楷體"/>
        </w:rPr>
      </w:pPr>
      <w:hyperlink r:id="rId10" w:tgtFrame="_blank" w:history="1">
        <w:r w:rsidR="00286714" w:rsidRPr="00E15EED">
          <w:rPr>
            <w:rFonts w:eastAsia="標楷體"/>
            <w:bCs/>
            <w:kern w:val="0"/>
          </w:rPr>
          <w:t>Department of Mechanical Engineering</w:t>
        </w:r>
      </w:hyperlink>
      <w:r w:rsidR="00286714" w:rsidRPr="00E15EED">
        <w:rPr>
          <w:rFonts w:eastAsia="標楷體"/>
        </w:rPr>
        <w:t xml:space="preserve"> (Master’s Program)</w:t>
      </w:r>
    </w:p>
    <w:p w:rsidR="00286714" w:rsidRPr="00E15EED" w:rsidRDefault="00286714" w:rsidP="004A78AA">
      <w:pPr>
        <w:widowControl/>
        <w:numPr>
          <w:ilvl w:val="1"/>
          <w:numId w:val="7"/>
        </w:numPr>
        <w:tabs>
          <w:tab w:val="clear" w:pos="960"/>
          <w:tab w:val="num" w:pos="567"/>
        </w:tabs>
        <w:ind w:left="567" w:hanging="283"/>
        <w:rPr>
          <w:rFonts w:eastAsia="標楷體"/>
        </w:rPr>
      </w:pPr>
      <w:r w:rsidRPr="00E15EED">
        <w:rPr>
          <w:rFonts w:eastAsia="標楷體"/>
        </w:rPr>
        <w:t>Doctoral Program in Mechatronic Science and Technology</w:t>
      </w:r>
    </w:p>
    <w:p w:rsidR="00286714" w:rsidRPr="00E15EED" w:rsidRDefault="00286714" w:rsidP="004A78AA">
      <w:pPr>
        <w:widowControl/>
        <w:numPr>
          <w:ilvl w:val="1"/>
          <w:numId w:val="7"/>
        </w:numPr>
        <w:tabs>
          <w:tab w:val="clear" w:pos="960"/>
          <w:tab w:val="num" w:pos="567"/>
        </w:tabs>
        <w:ind w:left="567" w:hanging="283"/>
        <w:rPr>
          <w:rFonts w:eastAsia="標楷體"/>
        </w:rPr>
      </w:pPr>
      <w:r w:rsidRPr="00E15EED">
        <w:rPr>
          <w:rFonts w:eastAsia="標楷體"/>
        </w:rPr>
        <w:t>Master’s Program in Nanotechnology</w:t>
      </w:r>
    </w:p>
    <w:p w:rsidR="00286714" w:rsidRPr="00E15EED" w:rsidRDefault="00286714" w:rsidP="004A78AA">
      <w:pPr>
        <w:widowControl/>
        <w:numPr>
          <w:ilvl w:val="1"/>
          <w:numId w:val="7"/>
        </w:numPr>
        <w:tabs>
          <w:tab w:val="clear" w:pos="960"/>
          <w:tab w:val="num" w:pos="567"/>
        </w:tabs>
        <w:ind w:left="567" w:hanging="283"/>
        <w:rPr>
          <w:rFonts w:eastAsia="標楷體"/>
        </w:rPr>
      </w:pPr>
      <w:r w:rsidRPr="00E15EED">
        <w:rPr>
          <w:rFonts w:eastAsia="標楷體"/>
        </w:rPr>
        <w:t>Master’s Program in Energy Engineering</w:t>
      </w:r>
    </w:p>
    <w:p w:rsidR="00286714" w:rsidRPr="00E15EED" w:rsidRDefault="00CA1CA3" w:rsidP="004A78AA">
      <w:pPr>
        <w:widowControl/>
        <w:numPr>
          <w:ilvl w:val="0"/>
          <w:numId w:val="7"/>
        </w:numPr>
        <w:tabs>
          <w:tab w:val="clear" w:pos="480"/>
          <w:tab w:val="num" w:pos="284"/>
        </w:tabs>
        <w:ind w:left="284" w:hanging="284"/>
        <w:rPr>
          <w:rFonts w:eastAsia="標楷體"/>
        </w:rPr>
      </w:pPr>
      <w:hyperlink r:id="rId11" w:tgtFrame="_blank" w:history="1">
        <w:r w:rsidR="00286714" w:rsidRPr="00E15EED">
          <w:rPr>
            <w:rFonts w:eastAsia="標楷體"/>
            <w:bCs/>
            <w:kern w:val="0"/>
          </w:rPr>
          <w:t>Department of Electrical Engineering</w:t>
        </w:r>
      </w:hyperlink>
      <w:r w:rsidR="00286714" w:rsidRPr="00E15EED">
        <w:rPr>
          <w:rFonts w:eastAsia="標楷體"/>
          <w:bCs/>
          <w:kern w:val="0"/>
        </w:rPr>
        <w:t xml:space="preserve"> </w:t>
      </w:r>
      <w:r w:rsidR="00286714" w:rsidRPr="00E15EED">
        <w:rPr>
          <w:rFonts w:eastAsia="標楷體"/>
        </w:rPr>
        <w:t>(Master’s/Doctoral Programs)</w:t>
      </w:r>
    </w:p>
    <w:p w:rsidR="00286714" w:rsidRPr="00E15EED" w:rsidRDefault="00286714" w:rsidP="004A78AA">
      <w:pPr>
        <w:widowControl/>
        <w:numPr>
          <w:ilvl w:val="1"/>
          <w:numId w:val="7"/>
        </w:numPr>
        <w:tabs>
          <w:tab w:val="clear" w:pos="960"/>
          <w:tab w:val="num" w:pos="567"/>
        </w:tabs>
        <w:ind w:left="567" w:hanging="283"/>
        <w:rPr>
          <w:rFonts w:eastAsia="標楷體"/>
        </w:rPr>
      </w:pPr>
      <w:r w:rsidRPr="00E15EED">
        <w:rPr>
          <w:rFonts w:eastAsia="標楷體"/>
        </w:rPr>
        <w:t>Master’s Program in Biomedical Engineering</w:t>
      </w:r>
    </w:p>
    <w:p w:rsidR="00286714" w:rsidRPr="00E15EED" w:rsidRDefault="00CA1CA3" w:rsidP="004A78AA">
      <w:pPr>
        <w:widowControl/>
        <w:numPr>
          <w:ilvl w:val="0"/>
          <w:numId w:val="7"/>
        </w:numPr>
        <w:tabs>
          <w:tab w:val="clear" w:pos="480"/>
          <w:tab w:val="num" w:pos="284"/>
        </w:tabs>
        <w:ind w:left="284" w:hanging="284"/>
        <w:rPr>
          <w:rFonts w:eastAsia="標楷體"/>
          <w:bCs/>
          <w:kern w:val="0"/>
        </w:rPr>
      </w:pPr>
      <w:hyperlink r:id="rId12" w:tgtFrame="_blank" w:history="1">
        <w:r w:rsidR="00286714" w:rsidRPr="00E15EED">
          <w:rPr>
            <w:rFonts w:eastAsia="標楷體"/>
            <w:bCs/>
            <w:kern w:val="0"/>
          </w:rPr>
          <w:t>Department of Electro-Optical Engineering</w:t>
        </w:r>
      </w:hyperlink>
      <w:r w:rsidR="00286714" w:rsidRPr="00E15EED">
        <w:rPr>
          <w:rFonts w:eastAsia="標楷體"/>
          <w:bCs/>
          <w:kern w:val="0"/>
        </w:rPr>
        <w:t xml:space="preserve"> (Master</w:t>
      </w:r>
      <w:r w:rsidR="00286714" w:rsidRPr="00E15EED">
        <w:rPr>
          <w:rFonts w:eastAsia="標楷體"/>
        </w:rPr>
        <w:t>’s</w:t>
      </w:r>
      <w:r w:rsidR="00286714" w:rsidRPr="00E15EED">
        <w:rPr>
          <w:rFonts w:eastAsia="標楷體"/>
          <w:bCs/>
          <w:kern w:val="0"/>
        </w:rPr>
        <w:t xml:space="preserve"> Program)</w:t>
      </w:r>
    </w:p>
    <w:p w:rsidR="00286714" w:rsidRPr="00E15EED" w:rsidRDefault="00CA1CA3" w:rsidP="004A78AA">
      <w:pPr>
        <w:widowControl/>
        <w:numPr>
          <w:ilvl w:val="0"/>
          <w:numId w:val="7"/>
        </w:numPr>
        <w:tabs>
          <w:tab w:val="clear" w:pos="480"/>
          <w:tab w:val="num" w:pos="284"/>
        </w:tabs>
        <w:ind w:left="284" w:hanging="284"/>
        <w:rPr>
          <w:rFonts w:eastAsia="標楷體"/>
        </w:rPr>
      </w:pPr>
      <w:hyperlink r:id="rId13" w:tgtFrame="_blank" w:history="1">
        <w:r w:rsidR="00286714" w:rsidRPr="00E15EED">
          <w:rPr>
            <w:rFonts w:eastAsia="標楷體"/>
            <w:bCs/>
            <w:kern w:val="0"/>
          </w:rPr>
          <w:t>Department of Electronic Engineering</w:t>
        </w:r>
      </w:hyperlink>
      <w:r w:rsidR="00286714" w:rsidRPr="00E15EED">
        <w:rPr>
          <w:rFonts w:eastAsia="標楷體"/>
          <w:bCs/>
          <w:kern w:val="0"/>
        </w:rPr>
        <w:t xml:space="preserve"> </w:t>
      </w:r>
      <w:r w:rsidR="00286714" w:rsidRPr="00E15EED">
        <w:rPr>
          <w:rFonts w:eastAsia="標楷體"/>
        </w:rPr>
        <w:t>(Master’s/Doctoral Programs)</w:t>
      </w:r>
    </w:p>
    <w:p w:rsidR="00286714" w:rsidRPr="00E15EED" w:rsidRDefault="00286714" w:rsidP="004A78AA">
      <w:pPr>
        <w:widowControl/>
        <w:numPr>
          <w:ilvl w:val="1"/>
          <w:numId w:val="7"/>
        </w:numPr>
        <w:tabs>
          <w:tab w:val="clear" w:pos="960"/>
          <w:tab w:val="num" w:pos="567"/>
        </w:tabs>
        <w:ind w:left="567" w:hanging="283"/>
        <w:rPr>
          <w:rFonts w:eastAsia="標楷體"/>
        </w:rPr>
      </w:pPr>
      <w:r w:rsidRPr="00E15EED">
        <w:rPr>
          <w:rFonts w:eastAsia="標楷體"/>
        </w:rPr>
        <w:t>Master Program’s in Communication Engineering</w:t>
      </w:r>
    </w:p>
    <w:p w:rsidR="00286714" w:rsidRPr="00E15EED" w:rsidRDefault="00CA1CA3" w:rsidP="004A78AA">
      <w:pPr>
        <w:widowControl/>
        <w:numPr>
          <w:ilvl w:val="0"/>
          <w:numId w:val="7"/>
        </w:numPr>
        <w:tabs>
          <w:tab w:val="clear" w:pos="480"/>
          <w:tab w:val="num" w:pos="284"/>
        </w:tabs>
        <w:ind w:left="284" w:hanging="284"/>
        <w:rPr>
          <w:rFonts w:eastAsia="標楷體"/>
        </w:rPr>
      </w:pPr>
      <w:hyperlink r:id="rId14" w:tgtFrame="_blank" w:history="1">
        <w:r w:rsidR="00286714" w:rsidRPr="00E15EED">
          <w:rPr>
            <w:rFonts w:eastAsia="標楷體"/>
            <w:bCs/>
            <w:kern w:val="0"/>
          </w:rPr>
          <w:t>Department of Computer Science and Information Engineering</w:t>
        </w:r>
      </w:hyperlink>
      <w:r w:rsidR="00286714" w:rsidRPr="00E15EED">
        <w:rPr>
          <w:rFonts w:eastAsia="標楷體"/>
        </w:rPr>
        <w:t xml:space="preserve"> (Master’s Program)</w:t>
      </w:r>
    </w:p>
    <w:p w:rsidR="00286714" w:rsidRPr="00E15EED" w:rsidRDefault="00CA1CA3" w:rsidP="004A78AA">
      <w:pPr>
        <w:widowControl/>
        <w:numPr>
          <w:ilvl w:val="0"/>
          <w:numId w:val="7"/>
        </w:numPr>
        <w:tabs>
          <w:tab w:val="clear" w:pos="480"/>
          <w:tab w:val="num" w:pos="284"/>
        </w:tabs>
        <w:ind w:left="284" w:hanging="284"/>
        <w:rPr>
          <w:rFonts w:eastAsia="標楷體"/>
        </w:rPr>
      </w:pPr>
      <w:hyperlink r:id="rId15" w:tgtFrame="_blank" w:history="1">
        <w:r w:rsidR="00286714" w:rsidRPr="00E15EED">
          <w:rPr>
            <w:rFonts w:eastAsia="標楷體"/>
            <w:bCs/>
            <w:kern w:val="0"/>
          </w:rPr>
          <w:t>Department of Chemical and Materials Engineering</w:t>
        </w:r>
      </w:hyperlink>
      <w:r w:rsidR="00286714" w:rsidRPr="00E15EED">
        <w:rPr>
          <w:rFonts w:eastAsia="標楷體"/>
        </w:rPr>
        <w:t xml:space="preserve"> (Master’s Program)</w:t>
      </w:r>
    </w:p>
    <w:p w:rsidR="00286714" w:rsidRPr="00216C47" w:rsidRDefault="00286714" w:rsidP="004A78AA">
      <w:pPr>
        <w:widowControl/>
        <w:numPr>
          <w:ilvl w:val="0"/>
          <w:numId w:val="7"/>
        </w:numPr>
        <w:tabs>
          <w:tab w:val="clear" w:pos="480"/>
          <w:tab w:val="num" w:pos="284"/>
        </w:tabs>
        <w:ind w:left="284" w:hanging="284"/>
        <w:rPr>
          <w:rFonts w:eastAsia="標楷體"/>
          <w:bCs/>
          <w:kern w:val="0"/>
        </w:rPr>
      </w:pPr>
      <w:r w:rsidRPr="00216C47">
        <w:rPr>
          <w:rFonts w:eastAsia="標楷體"/>
          <w:bCs/>
          <w:kern w:val="0"/>
        </w:rPr>
        <w:t>Department of Biotechnology Engineering (Master’s Program)</w:t>
      </w:r>
    </w:p>
    <w:p w:rsidR="00286714" w:rsidRPr="00E15EED" w:rsidRDefault="00286714" w:rsidP="004A78AA">
      <w:pPr>
        <w:widowControl/>
        <w:ind w:firstLine="480"/>
        <w:rPr>
          <w:rFonts w:eastAsia="標楷體"/>
          <w:kern w:val="0"/>
        </w:rPr>
      </w:pPr>
    </w:p>
    <w:p w:rsidR="00286714" w:rsidRPr="00E15EED" w:rsidRDefault="00286714" w:rsidP="004A78AA">
      <w:pPr>
        <w:widowControl/>
        <w:rPr>
          <w:rFonts w:eastAsia="標楷體"/>
          <w:b/>
          <w:kern w:val="0"/>
        </w:rPr>
      </w:pPr>
      <w:r w:rsidRPr="00E15EED">
        <w:rPr>
          <w:rFonts w:eastAsia="標楷體"/>
          <w:b/>
          <w:kern w:val="0"/>
        </w:rPr>
        <w:t>Research Centers</w:t>
      </w:r>
    </w:p>
    <w:p w:rsidR="00286714" w:rsidRPr="00E15EED" w:rsidRDefault="00CA1CA3" w:rsidP="004A78AA">
      <w:pPr>
        <w:widowControl/>
        <w:numPr>
          <w:ilvl w:val="0"/>
          <w:numId w:val="7"/>
        </w:numPr>
        <w:tabs>
          <w:tab w:val="clear" w:pos="480"/>
          <w:tab w:val="num" w:pos="284"/>
        </w:tabs>
        <w:ind w:left="284" w:hanging="284"/>
        <w:rPr>
          <w:rFonts w:eastAsia="標楷體"/>
          <w:bCs/>
          <w:kern w:val="0"/>
        </w:rPr>
      </w:pPr>
      <w:hyperlink r:id="rId16" w:tgtFrame="_blank" w:history="1">
        <w:r w:rsidR="00286714" w:rsidRPr="00E15EED">
          <w:rPr>
            <w:rFonts w:eastAsia="標楷體"/>
            <w:bCs/>
            <w:kern w:val="0"/>
          </w:rPr>
          <w:t xml:space="preserve">Biotechnology Research Center </w:t>
        </w:r>
      </w:hyperlink>
    </w:p>
    <w:p w:rsidR="00286714" w:rsidRPr="00E15EED" w:rsidRDefault="00CA1CA3" w:rsidP="004A78AA">
      <w:pPr>
        <w:widowControl/>
        <w:numPr>
          <w:ilvl w:val="0"/>
          <w:numId w:val="7"/>
        </w:numPr>
        <w:tabs>
          <w:tab w:val="clear" w:pos="480"/>
          <w:tab w:val="num" w:pos="284"/>
        </w:tabs>
        <w:ind w:left="284" w:hanging="284"/>
        <w:rPr>
          <w:rFonts w:eastAsia="標楷體"/>
          <w:bCs/>
          <w:kern w:val="0"/>
        </w:rPr>
      </w:pPr>
      <w:hyperlink r:id="rId17" w:tgtFrame="_blank" w:history="1">
        <w:r w:rsidR="00286714" w:rsidRPr="00E15EED">
          <w:rPr>
            <w:rFonts w:eastAsia="標楷體"/>
            <w:bCs/>
            <w:kern w:val="0"/>
          </w:rPr>
          <w:t>Nanotechnology Research Center</w:t>
        </w:r>
      </w:hyperlink>
    </w:p>
    <w:p w:rsidR="00286714" w:rsidRPr="00E15EED" w:rsidRDefault="00286714" w:rsidP="004A78AA">
      <w:pPr>
        <w:widowControl/>
        <w:numPr>
          <w:ilvl w:val="0"/>
          <w:numId w:val="7"/>
        </w:numPr>
        <w:tabs>
          <w:tab w:val="clear" w:pos="480"/>
          <w:tab w:val="num" w:pos="284"/>
        </w:tabs>
        <w:ind w:left="284" w:hanging="284"/>
        <w:rPr>
          <w:rFonts w:eastAsia="標楷體"/>
          <w:bCs/>
          <w:kern w:val="0"/>
        </w:rPr>
      </w:pPr>
      <w:r w:rsidRPr="00E15EED">
        <w:rPr>
          <w:rFonts w:eastAsia="標楷體"/>
          <w:bCs/>
          <w:kern w:val="0"/>
        </w:rPr>
        <w:t>Optoelectronics Semiconductor Center</w:t>
      </w:r>
    </w:p>
    <w:p w:rsidR="00286714" w:rsidRPr="00E15EED" w:rsidRDefault="00CA1CA3" w:rsidP="004A78AA">
      <w:pPr>
        <w:widowControl/>
        <w:numPr>
          <w:ilvl w:val="0"/>
          <w:numId w:val="7"/>
        </w:numPr>
        <w:tabs>
          <w:tab w:val="clear" w:pos="480"/>
          <w:tab w:val="num" w:pos="284"/>
        </w:tabs>
        <w:ind w:left="284" w:hanging="284"/>
        <w:rPr>
          <w:rFonts w:eastAsia="標楷體"/>
          <w:bCs/>
          <w:kern w:val="0"/>
        </w:rPr>
      </w:pPr>
      <w:hyperlink r:id="rId18" w:tgtFrame="_blank" w:history="1">
        <w:r w:rsidR="00286714" w:rsidRPr="00E15EED">
          <w:rPr>
            <w:rFonts w:eastAsia="標楷體"/>
            <w:bCs/>
            <w:kern w:val="0"/>
          </w:rPr>
          <w:t>Biomedical Electronics Center</w:t>
        </w:r>
      </w:hyperlink>
    </w:p>
    <w:p w:rsidR="00286714" w:rsidRPr="00E15EED" w:rsidRDefault="00CA1CA3" w:rsidP="004A78AA">
      <w:pPr>
        <w:widowControl/>
        <w:numPr>
          <w:ilvl w:val="0"/>
          <w:numId w:val="7"/>
        </w:numPr>
        <w:tabs>
          <w:tab w:val="clear" w:pos="480"/>
          <w:tab w:val="num" w:pos="284"/>
        </w:tabs>
        <w:ind w:left="284" w:hanging="284"/>
        <w:rPr>
          <w:rFonts w:eastAsia="標楷體"/>
          <w:bCs/>
          <w:kern w:val="0"/>
        </w:rPr>
      </w:pPr>
      <w:hyperlink r:id="rId19" w:tgtFrame="_blank" w:history="1">
        <w:r w:rsidR="00286714" w:rsidRPr="00E15EED">
          <w:rPr>
            <w:rFonts w:eastAsia="標楷體"/>
            <w:bCs/>
            <w:kern w:val="0"/>
          </w:rPr>
          <w:t>Precision Machinery Research and Development Center</w:t>
        </w:r>
      </w:hyperlink>
    </w:p>
    <w:p w:rsidR="00286714" w:rsidRPr="00E15EED" w:rsidRDefault="00CA1CA3" w:rsidP="004A78AA">
      <w:pPr>
        <w:widowControl/>
        <w:numPr>
          <w:ilvl w:val="0"/>
          <w:numId w:val="7"/>
        </w:numPr>
        <w:tabs>
          <w:tab w:val="clear" w:pos="480"/>
          <w:tab w:val="num" w:pos="284"/>
        </w:tabs>
        <w:ind w:left="284" w:hanging="284"/>
        <w:rPr>
          <w:rFonts w:eastAsia="標楷體"/>
          <w:bCs/>
          <w:kern w:val="0"/>
        </w:rPr>
      </w:pPr>
      <w:hyperlink r:id="rId20" w:tgtFrame="_blank" w:history="1">
        <w:r w:rsidR="00286714" w:rsidRPr="00E15EED">
          <w:rPr>
            <w:rFonts w:eastAsia="標楷體"/>
            <w:bCs/>
            <w:kern w:val="0"/>
          </w:rPr>
          <w:t>Ancient Machinery Research Center</w:t>
        </w:r>
      </w:hyperlink>
    </w:p>
    <w:p w:rsidR="00286714" w:rsidRPr="00E15EED" w:rsidRDefault="00286714" w:rsidP="00C56BD2">
      <w:pPr>
        <w:widowControl/>
        <w:numPr>
          <w:ilvl w:val="0"/>
          <w:numId w:val="7"/>
        </w:numPr>
        <w:tabs>
          <w:tab w:val="clear" w:pos="480"/>
          <w:tab w:val="num" w:pos="284"/>
        </w:tabs>
        <w:ind w:left="284" w:hanging="284"/>
        <w:rPr>
          <w:rFonts w:eastAsia="標楷體"/>
          <w:bCs/>
          <w:kern w:val="0"/>
        </w:rPr>
      </w:pPr>
      <w:r w:rsidRPr="00E15EED">
        <w:rPr>
          <w:rFonts w:eastAsia="標楷體"/>
          <w:bCs/>
          <w:kern w:val="0"/>
        </w:rPr>
        <w:t>Failure Analysis of OE &amp; IC Center</w:t>
      </w:r>
    </w:p>
    <w:p w:rsidR="00286714" w:rsidRPr="00E15EED" w:rsidRDefault="00286714" w:rsidP="00C56BD2">
      <w:pPr>
        <w:widowControl/>
        <w:numPr>
          <w:ilvl w:val="0"/>
          <w:numId w:val="7"/>
        </w:numPr>
        <w:tabs>
          <w:tab w:val="clear" w:pos="480"/>
          <w:tab w:val="num" w:pos="284"/>
        </w:tabs>
        <w:ind w:left="284" w:hanging="284"/>
        <w:rPr>
          <w:rFonts w:eastAsia="標楷體"/>
          <w:bCs/>
          <w:kern w:val="0"/>
        </w:rPr>
      </w:pPr>
      <w:r w:rsidRPr="00E15EED">
        <w:rPr>
          <w:rFonts w:eastAsia="標楷體"/>
          <w:bCs/>
          <w:kern w:val="0"/>
        </w:rPr>
        <w:t>Automation Center</w:t>
      </w:r>
    </w:p>
    <w:p w:rsidR="00286714" w:rsidRPr="00E15EED" w:rsidRDefault="00286714" w:rsidP="004A78AA">
      <w:pPr>
        <w:widowControl/>
        <w:ind w:firstLine="480"/>
        <w:rPr>
          <w:rFonts w:eastAsia="標楷體"/>
          <w:b/>
          <w:kern w:val="0"/>
        </w:rPr>
      </w:pPr>
    </w:p>
    <w:p w:rsidR="00286714" w:rsidRPr="00E15EED" w:rsidRDefault="00286714" w:rsidP="004A78AA">
      <w:pPr>
        <w:widowControl/>
        <w:rPr>
          <w:rFonts w:eastAsia="標楷體"/>
          <w:b/>
          <w:kern w:val="0"/>
        </w:rPr>
      </w:pPr>
      <w:r w:rsidRPr="00E15EED">
        <w:rPr>
          <w:rFonts w:eastAsia="標楷體"/>
          <w:b/>
          <w:kern w:val="0"/>
        </w:rPr>
        <w:t>Prospects</w:t>
      </w:r>
    </w:p>
    <w:p w:rsidR="00286714" w:rsidRPr="00E15EED" w:rsidRDefault="00286714" w:rsidP="004A78AA">
      <w:pPr>
        <w:widowControl/>
        <w:jc w:val="both"/>
        <w:rPr>
          <w:rFonts w:eastAsia="標楷體"/>
        </w:rPr>
      </w:pPr>
      <w:r w:rsidRPr="00E15EED">
        <w:rPr>
          <w:rFonts w:eastAsia="標楷體"/>
        </w:rPr>
        <w:t xml:space="preserve">We are devoted to engineering research and education, and </w:t>
      </w:r>
      <w:r w:rsidRPr="00E15EED">
        <w:rPr>
          <w:rFonts w:eastAsia="標楷體"/>
          <w:lang w:eastAsia="ja-JP"/>
        </w:rPr>
        <w:t xml:space="preserve">we </w:t>
      </w:r>
      <w:r w:rsidRPr="00E15EED">
        <w:rPr>
          <w:rFonts w:eastAsia="標楷體"/>
        </w:rPr>
        <w:t xml:space="preserve">aim to serve </w:t>
      </w:r>
      <w:r w:rsidRPr="00E15EED">
        <w:rPr>
          <w:rFonts w:eastAsia="標楷體"/>
          <w:lang w:eastAsia="ja-JP"/>
        </w:rPr>
        <w:t>society</w:t>
      </w:r>
      <w:r w:rsidRPr="00E15EED">
        <w:rPr>
          <w:rFonts w:eastAsia="標楷體"/>
        </w:rPr>
        <w:t xml:space="preserve"> by building new </w:t>
      </w:r>
      <w:r w:rsidRPr="00E15EED">
        <w:rPr>
          <w:rFonts w:eastAsia="標楷體"/>
          <w:lang w:eastAsia="ja-JP"/>
        </w:rPr>
        <w:t xml:space="preserve">living </w:t>
      </w:r>
      <w:r w:rsidRPr="00E15EED">
        <w:rPr>
          <w:rFonts w:eastAsia="標楷體"/>
        </w:rPr>
        <w:t xml:space="preserve">environments through nurturing creative thinking, professional competence, team spirit, and vocational ethics. </w:t>
      </w:r>
    </w:p>
    <w:p w:rsidR="00286714" w:rsidRPr="00E15EED" w:rsidRDefault="00286714" w:rsidP="004A78AA">
      <w:pPr>
        <w:widowControl/>
        <w:ind w:firstLine="480"/>
        <w:rPr>
          <w:rFonts w:eastAsia="標楷體"/>
          <w:kern w:val="0"/>
        </w:rPr>
      </w:pPr>
    </w:p>
    <w:p w:rsidR="00286714" w:rsidRPr="00E15EED" w:rsidRDefault="00286714" w:rsidP="004A78AA">
      <w:pPr>
        <w:widowControl/>
        <w:rPr>
          <w:rFonts w:eastAsia="標楷體"/>
          <w:b/>
          <w:kern w:val="0"/>
        </w:rPr>
      </w:pPr>
      <w:r w:rsidRPr="00E15EED">
        <w:rPr>
          <w:rFonts w:eastAsia="標楷體"/>
          <w:b/>
          <w:kern w:val="0"/>
        </w:rPr>
        <w:t>Objectives</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lang w:eastAsia="ja-JP"/>
        </w:rPr>
        <w:t>T</w:t>
      </w:r>
      <w:r w:rsidRPr="00E15EED">
        <w:rPr>
          <w:rFonts w:eastAsia="標楷體"/>
          <w:kern w:val="0"/>
        </w:rPr>
        <w:t xml:space="preserve">o educate students with engineering, management, and system integration expertise, and develop engineers who are capable of solving real-world problems independently. </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lang w:eastAsia="ja-JP"/>
        </w:rPr>
        <w:t>To</w:t>
      </w:r>
      <w:r w:rsidRPr="00E15EED">
        <w:rPr>
          <w:rFonts w:eastAsia="標楷體"/>
          <w:kern w:val="0"/>
        </w:rPr>
        <w:t xml:space="preserve"> train individuals who are able to incorporate theories and practices in order to engage in the research and development of related fields and to foster prosperity based on the vision and the needs of the industries being worked with.</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rPr>
        <w:lastRenderedPageBreak/>
        <w:t>To raise students’ attention to the importance of life-long learning and social concerns.</w:t>
      </w:r>
    </w:p>
    <w:p w:rsidR="00286714" w:rsidRPr="00E15EED" w:rsidRDefault="00286714" w:rsidP="004A78AA">
      <w:pPr>
        <w:widowControl/>
        <w:ind w:firstLine="480"/>
        <w:rPr>
          <w:rFonts w:eastAsia="標楷體"/>
          <w:kern w:val="0"/>
        </w:rPr>
      </w:pPr>
    </w:p>
    <w:p w:rsidR="00286714" w:rsidRPr="00E15EED" w:rsidRDefault="00286714" w:rsidP="004A78AA">
      <w:pPr>
        <w:widowControl/>
        <w:rPr>
          <w:rFonts w:eastAsia="標楷體"/>
          <w:b/>
          <w:kern w:val="0"/>
        </w:rPr>
      </w:pPr>
      <w:r w:rsidRPr="00E15EED">
        <w:rPr>
          <w:rFonts w:eastAsia="標楷體"/>
          <w:b/>
          <w:kern w:val="0"/>
        </w:rPr>
        <w:t>Features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Fabrication and measurement techn</w:t>
      </w:r>
      <w:r>
        <w:rPr>
          <w:rFonts w:eastAsia="標楷體"/>
          <w:kern w:val="0"/>
          <w:lang w:eastAsia="ja-JP"/>
        </w:rPr>
        <w:t xml:space="preserve">iques of micro- &amp; </w:t>
      </w:r>
      <w:proofErr w:type="spellStart"/>
      <w:r>
        <w:rPr>
          <w:rFonts w:eastAsia="標楷體"/>
          <w:kern w:val="0"/>
          <w:lang w:eastAsia="ja-JP"/>
        </w:rPr>
        <w:t>nano</w:t>
      </w:r>
      <w:proofErr w:type="spellEnd"/>
      <w:r>
        <w:rPr>
          <w:rFonts w:eastAsia="標楷體"/>
          <w:kern w:val="0"/>
          <w:lang w:eastAsia="ja-JP"/>
        </w:rPr>
        <w:t>-electro-</w:t>
      </w:r>
      <w:r w:rsidRPr="00E15EED">
        <w:rPr>
          <w:rFonts w:eastAsia="標楷體"/>
          <w:kern w:val="0"/>
          <w:lang w:eastAsia="ja-JP"/>
        </w:rPr>
        <w:t>mechanical components and systems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Intelligent control and automation systems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Research and development of advanced vehicles and new energy</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Research and development of advanced communication and system chip techniques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Research and development of cloud computing technique</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Development of smart grid system</w:t>
      </w:r>
      <w:r w:rsidRPr="00E15EED">
        <w:rPr>
          <w:rFonts w:eastAsia="標楷體"/>
          <w:kern w:val="0"/>
        </w:rPr>
        <w:t>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Photovoltaic and LED engineering techniques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Development of specific and health</w:t>
      </w:r>
      <w:r w:rsidRPr="00E15EED">
        <w:rPr>
          <w:rFonts w:eastAsia="標楷體"/>
          <w:kern w:val="0"/>
        </w:rPr>
        <w:t>y</w:t>
      </w:r>
      <w:r w:rsidRPr="00E15EED">
        <w:rPr>
          <w:rFonts w:eastAsia="標楷體"/>
          <w:kern w:val="0"/>
          <w:lang w:eastAsia="ja-JP"/>
        </w:rPr>
        <w:t xml:space="preserve"> mushroom spawn, genetic engineering, and improvement techniques of mushroom spawn</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Fermentation and cultivation techniques of high-class fungi, certification and safety evaluation of health-care products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Bionics technology and creativity technique</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Applications of digital signal processing, biomedical engineering</w:t>
      </w:r>
      <w:r w:rsidRPr="00E15EED">
        <w:rPr>
          <w:rFonts w:eastAsia="標楷體"/>
          <w:kern w:val="0"/>
        </w:rPr>
        <w:t>,</w:t>
      </w:r>
      <w:r w:rsidRPr="00E15EED">
        <w:rPr>
          <w:rFonts w:eastAsia="標楷體"/>
          <w:kern w:val="0"/>
          <w:lang w:eastAsia="ja-JP"/>
        </w:rPr>
        <w:t xml:space="preserve"> and image processing</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 xml:space="preserve">Applications of </w:t>
      </w:r>
      <w:proofErr w:type="spellStart"/>
      <w:r w:rsidRPr="00E15EED">
        <w:rPr>
          <w:rFonts w:eastAsia="標楷體"/>
          <w:kern w:val="0"/>
          <w:lang w:eastAsia="ja-JP"/>
        </w:rPr>
        <w:t>nanotube</w:t>
      </w:r>
      <w:proofErr w:type="spellEnd"/>
      <w:r w:rsidRPr="00E15EED">
        <w:rPr>
          <w:rFonts w:eastAsia="標楷體"/>
          <w:kern w:val="0"/>
          <w:lang w:eastAsia="ja-JP"/>
        </w:rPr>
        <w:t xml:space="preserve">, </w:t>
      </w:r>
      <w:proofErr w:type="spellStart"/>
      <w:r w:rsidRPr="00E15EED">
        <w:rPr>
          <w:rFonts w:eastAsia="標楷體"/>
          <w:kern w:val="0"/>
          <w:lang w:eastAsia="ja-JP"/>
        </w:rPr>
        <w:t>opto</w:t>
      </w:r>
      <w:proofErr w:type="spellEnd"/>
      <w:r w:rsidRPr="00E15EED">
        <w:rPr>
          <w:rFonts w:eastAsia="標楷體"/>
          <w:kern w:val="0"/>
          <w:lang w:eastAsia="ja-JP"/>
        </w:rPr>
        <w:t>-transistor, and magnetic recording materials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Process and equipment development of green energy industry</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Key technique development of medical treatment devices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Development of smart lightweight transporter</w:t>
      </w:r>
      <w:r w:rsidRPr="00E15EED">
        <w:rPr>
          <w:rFonts w:eastAsia="標楷體"/>
          <w:kern w:val="0"/>
        </w:rPr>
        <w:t>s</w:t>
      </w:r>
    </w:p>
    <w:p w:rsidR="00286714" w:rsidRPr="00E15EED" w:rsidRDefault="00286714" w:rsidP="004A78AA">
      <w:pPr>
        <w:widowControl/>
        <w:numPr>
          <w:ilvl w:val="0"/>
          <w:numId w:val="7"/>
        </w:numPr>
        <w:tabs>
          <w:tab w:val="clear" w:pos="480"/>
          <w:tab w:val="num" w:pos="284"/>
        </w:tabs>
        <w:ind w:left="284" w:hanging="284"/>
        <w:rPr>
          <w:rFonts w:eastAsia="標楷體"/>
          <w:kern w:val="0"/>
          <w:lang w:eastAsia="ja-JP"/>
        </w:rPr>
      </w:pPr>
      <w:r w:rsidRPr="00E15EED">
        <w:rPr>
          <w:rFonts w:eastAsia="標楷體"/>
          <w:kern w:val="0"/>
          <w:lang w:eastAsia="ja-JP"/>
        </w:rPr>
        <w:t>Key technique development of feature robotics</w:t>
      </w:r>
    </w:p>
    <w:p w:rsidR="00286714" w:rsidRPr="00E15EED" w:rsidRDefault="00286714">
      <w:pPr>
        <w:widowControl/>
      </w:pPr>
      <w:r w:rsidRPr="00E15EED">
        <w:br w:type="page"/>
      </w:r>
    </w:p>
    <w:p w:rsidR="00286714" w:rsidRPr="00E15EED" w:rsidRDefault="00286714" w:rsidP="004A78AA">
      <w:pPr>
        <w:pStyle w:val="CM23"/>
        <w:rPr>
          <w:rFonts w:ascii="Times New Roman" w:eastAsia="標楷體" w:hAnsi="Times New Roman"/>
          <w:b/>
          <w:sz w:val="28"/>
          <w:szCs w:val="28"/>
        </w:rPr>
      </w:pPr>
      <w:r w:rsidRPr="00E15EED">
        <w:rPr>
          <w:rFonts w:ascii="Times New Roman" w:eastAsia="標楷體" w:hAnsi="Times New Roman" w:hint="eastAsia"/>
          <w:b/>
          <w:sz w:val="28"/>
          <w:szCs w:val="28"/>
        </w:rPr>
        <w:lastRenderedPageBreak/>
        <w:t>商管學院</w:t>
      </w:r>
    </w:p>
    <w:p w:rsidR="00286714" w:rsidRPr="00E15EED" w:rsidRDefault="00286714" w:rsidP="004A78AA">
      <w:pPr>
        <w:widowControl/>
        <w:rPr>
          <w:rStyle w:val="Gothic-CH1115"/>
          <w:rFonts w:eastAsia="標楷體"/>
          <w:b/>
        </w:rPr>
      </w:pPr>
      <w:r w:rsidRPr="00E15EED">
        <w:rPr>
          <w:rStyle w:val="Gothic-CH1115"/>
          <w:rFonts w:eastAsia="標楷體" w:hint="eastAsia"/>
          <w:b/>
        </w:rPr>
        <w:t>【系所】</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經營管理博士學位學程</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管理與資訊系</w:t>
      </w:r>
    </w:p>
    <w:p w:rsidR="00286714" w:rsidRPr="00E15EED" w:rsidRDefault="00286714" w:rsidP="004A78AA">
      <w:pPr>
        <w:widowControl/>
        <w:numPr>
          <w:ilvl w:val="1"/>
          <w:numId w:val="7"/>
        </w:numPr>
        <w:tabs>
          <w:tab w:val="clear" w:pos="960"/>
          <w:tab w:val="num" w:pos="567"/>
        </w:tabs>
        <w:ind w:left="567" w:hanging="283"/>
        <w:rPr>
          <w:rFonts w:eastAsia="標楷體"/>
          <w:sz w:val="23"/>
          <w:szCs w:val="23"/>
        </w:rPr>
      </w:pPr>
      <w:r w:rsidRPr="00E15EED">
        <w:rPr>
          <w:rFonts w:eastAsia="標楷體" w:hint="eastAsia"/>
          <w:sz w:val="23"/>
          <w:szCs w:val="23"/>
        </w:rPr>
        <w:t>管理與資訊系工業管理碩士班</w:t>
      </w:r>
      <w:r w:rsidRPr="00E15EED">
        <w:rPr>
          <w:rFonts w:eastAsia="標楷體"/>
          <w:sz w:val="23"/>
          <w:szCs w:val="23"/>
        </w:rPr>
        <w:t xml:space="preserve"> </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資訊管理系（所）</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企業管理系（所）</w:t>
      </w:r>
    </w:p>
    <w:p w:rsidR="00286714" w:rsidRPr="00E15EED" w:rsidRDefault="00286714" w:rsidP="004A78AA">
      <w:pPr>
        <w:widowControl/>
        <w:numPr>
          <w:ilvl w:val="1"/>
          <w:numId w:val="7"/>
        </w:numPr>
        <w:tabs>
          <w:tab w:val="clear" w:pos="960"/>
          <w:tab w:val="num" w:pos="567"/>
        </w:tabs>
        <w:ind w:left="567" w:hanging="283"/>
        <w:rPr>
          <w:rFonts w:eastAsia="標楷體"/>
          <w:sz w:val="23"/>
          <w:szCs w:val="23"/>
        </w:rPr>
      </w:pPr>
      <w:r w:rsidRPr="00E15EED">
        <w:rPr>
          <w:rFonts w:eastAsia="標楷體" w:hint="eastAsia"/>
          <w:sz w:val="23"/>
          <w:szCs w:val="23"/>
        </w:rPr>
        <w:t>企業管理系人力資源管理碩士班</w:t>
      </w:r>
      <w:r w:rsidRPr="00E15EED">
        <w:rPr>
          <w:rFonts w:eastAsia="標楷體"/>
          <w:sz w:val="23"/>
          <w:szCs w:val="23"/>
        </w:rPr>
        <w:t xml:space="preserve"> </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行銷與流通管理系（所）</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休閒事業管理系（所）</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餐旅管理系</w:t>
      </w:r>
      <w:r w:rsidRPr="00E15EED">
        <w:rPr>
          <w:rFonts w:eastAsia="標楷體"/>
          <w:sz w:val="23"/>
          <w:szCs w:val="23"/>
        </w:rPr>
        <w:t xml:space="preserve"> </w:t>
      </w:r>
      <w:r w:rsidRPr="00E15EED">
        <w:rPr>
          <w:rFonts w:eastAsia="標楷體" w:hint="eastAsia"/>
          <w:sz w:val="23"/>
          <w:szCs w:val="23"/>
        </w:rPr>
        <w:t>（所）</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財務金融系（所）</w:t>
      </w:r>
      <w:r w:rsidRPr="00E15EED">
        <w:rPr>
          <w:rFonts w:eastAsia="標楷體"/>
          <w:sz w:val="23"/>
          <w:szCs w:val="23"/>
        </w:rPr>
        <w:t xml:space="preserve"> </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國際企業系（所）</w:t>
      </w:r>
      <w:r w:rsidRPr="00E15EED">
        <w:rPr>
          <w:rFonts w:eastAsia="標楷體"/>
          <w:sz w:val="23"/>
          <w:szCs w:val="23"/>
        </w:rPr>
        <w:t xml:space="preserve"> </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會計資訊系（所）</w:t>
      </w:r>
      <w:r w:rsidRPr="00E15EED">
        <w:rPr>
          <w:rFonts w:eastAsia="標楷體"/>
          <w:sz w:val="23"/>
          <w:szCs w:val="23"/>
        </w:rPr>
        <w:t xml:space="preserve"> </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財經法律研究所碩士班</w:t>
      </w:r>
      <w:r w:rsidRPr="00E15EED">
        <w:rPr>
          <w:rFonts w:eastAsia="標楷體"/>
          <w:sz w:val="23"/>
          <w:szCs w:val="23"/>
        </w:rPr>
        <w:t xml:space="preserve"> </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高階主管企管碩士在職專班</w:t>
      </w:r>
      <w:r w:rsidRPr="00E15EED">
        <w:rPr>
          <w:rFonts w:eastAsia="標楷體"/>
          <w:sz w:val="23"/>
          <w:szCs w:val="23"/>
        </w:rPr>
        <w:t xml:space="preserve"> </w:t>
      </w:r>
      <w:r w:rsidRPr="00E15EED">
        <w:rPr>
          <w:rFonts w:eastAsia="標楷體" w:hint="eastAsia"/>
          <w:sz w:val="23"/>
          <w:szCs w:val="23"/>
        </w:rPr>
        <w:t>（</w:t>
      </w:r>
      <w:r w:rsidRPr="00E15EED">
        <w:rPr>
          <w:rFonts w:eastAsia="標楷體"/>
          <w:sz w:val="23"/>
          <w:szCs w:val="23"/>
        </w:rPr>
        <w:t>EMBA</w:t>
      </w:r>
      <w:r w:rsidRPr="00E15EED">
        <w:rPr>
          <w:rFonts w:eastAsia="標楷體" w:hint="eastAsia"/>
          <w:sz w:val="23"/>
          <w:szCs w:val="23"/>
        </w:rPr>
        <w:t>）</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商管專業學院碩士班</w:t>
      </w:r>
      <w:r w:rsidRPr="00E15EED">
        <w:rPr>
          <w:rFonts w:eastAsia="標楷體"/>
          <w:sz w:val="23"/>
          <w:szCs w:val="23"/>
        </w:rPr>
        <w:t xml:space="preserve"> </w:t>
      </w:r>
      <w:r w:rsidRPr="00E15EED">
        <w:rPr>
          <w:rFonts w:eastAsia="標楷體" w:hint="eastAsia"/>
          <w:sz w:val="23"/>
          <w:szCs w:val="23"/>
        </w:rPr>
        <w:t>（</w:t>
      </w:r>
      <w:r w:rsidRPr="00E15EED">
        <w:rPr>
          <w:rFonts w:eastAsia="標楷體"/>
          <w:sz w:val="23"/>
          <w:szCs w:val="23"/>
        </w:rPr>
        <w:t>GMBA</w:t>
      </w:r>
      <w:r w:rsidRPr="00E15EED">
        <w:rPr>
          <w:rFonts w:eastAsia="標楷體" w:hint="eastAsia"/>
          <w:sz w:val="23"/>
          <w:szCs w:val="23"/>
        </w:rPr>
        <w:t>）</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企業電子化學士學位學程</w:t>
      </w:r>
    </w:p>
    <w:p w:rsidR="00286714" w:rsidRPr="00E15EED" w:rsidRDefault="00286714" w:rsidP="004A78AA">
      <w:pPr>
        <w:pStyle w:val="CM1"/>
        <w:snapToGrid w:val="0"/>
        <w:ind w:firstLine="480"/>
        <w:rPr>
          <w:rStyle w:val="Gothic-CH1115"/>
          <w:rFonts w:ascii="Times New Roman" w:eastAsia="標楷體" w:hAnsi="Times New Roman"/>
        </w:rPr>
      </w:pPr>
    </w:p>
    <w:p w:rsidR="00286714" w:rsidRPr="00E15EED" w:rsidRDefault="00286714" w:rsidP="004A78AA">
      <w:pPr>
        <w:widowControl/>
        <w:rPr>
          <w:rStyle w:val="Gothic-CH1115"/>
          <w:rFonts w:eastAsia="標楷體"/>
          <w:b/>
        </w:rPr>
      </w:pPr>
      <w:r w:rsidRPr="00E15EED">
        <w:rPr>
          <w:rStyle w:val="Gothic-CH1115"/>
          <w:rFonts w:eastAsia="標楷體" w:hint="eastAsia"/>
          <w:b/>
        </w:rPr>
        <w:t>【研究中心】</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企業電子化研究中心</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整合行銷溝通中心</w:t>
      </w:r>
    </w:p>
    <w:p w:rsidR="00286714" w:rsidRPr="00E15EED" w:rsidRDefault="00286714" w:rsidP="004A78AA">
      <w:pPr>
        <w:pStyle w:val="Default"/>
        <w:spacing w:after="90"/>
        <w:ind w:left="1276"/>
        <w:rPr>
          <w:rFonts w:ascii="Times New Roman" w:eastAsia="標楷體" w:hAnsi="Times New Roman" w:cs="Times New Roman"/>
          <w:color w:val="auto"/>
          <w:sz w:val="23"/>
          <w:szCs w:val="23"/>
        </w:rPr>
      </w:pPr>
    </w:p>
    <w:p w:rsidR="00286714" w:rsidRPr="00E15EED" w:rsidRDefault="00286714" w:rsidP="004A78AA">
      <w:pPr>
        <w:widowControl/>
        <w:rPr>
          <w:rStyle w:val="Gothic-CH1115"/>
          <w:rFonts w:eastAsia="標楷體"/>
          <w:b/>
          <w:bCs/>
          <w:kern w:val="0"/>
          <w:lang w:val="zh-TW"/>
        </w:rPr>
      </w:pPr>
      <w:r w:rsidRPr="00E15EED">
        <w:rPr>
          <w:rStyle w:val="Gothic-CH1115"/>
          <w:rFonts w:eastAsia="標楷體" w:hint="eastAsia"/>
          <w:b/>
          <w:bCs/>
          <w:kern w:val="0"/>
          <w:lang w:val="zh-TW"/>
        </w:rPr>
        <w:t>【設立宗旨】</w:t>
      </w:r>
    </w:p>
    <w:p w:rsidR="00286714" w:rsidRPr="00E15EED" w:rsidRDefault="00286714" w:rsidP="004A78AA">
      <w:pPr>
        <w:widowControl/>
        <w:ind w:firstLine="480"/>
        <w:rPr>
          <w:rFonts w:eastAsia="標楷體"/>
          <w:kern w:val="0"/>
        </w:rPr>
      </w:pPr>
      <w:r w:rsidRPr="00E15EED">
        <w:rPr>
          <w:rFonts w:eastAsia="標楷體" w:hint="eastAsia"/>
          <w:kern w:val="0"/>
        </w:rPr>
        <w:t>商管學院旨在成為亞洲地區高度被認定具有影響力的商管學院。我們致力於為台灣與國際社會加强商管領域的研究和商管知識的傳播。</w:t>
      </w:r>
    </w:p>
    <w:p w:rsidR="00286714" w:rsidRPr="00E15EED" w:rsidRDefault="00286714" w:rsidP="004A78AA">
      <w:pPr>
        <w:widowControl/>
        <w:ind w:firstLine="480"/>
        <w:rPr>
          <w:rFonts w:eastAsia="標楷體"/>
          <w:kern w:val="0"/>
        </w:rPr>
      </w:pPr>
    </w:p>
    <w:p w:rsidR="00286714" w:rsidRPr="00E15EED" w:rsidRDefault="00286714" w:rsidP="004A78AA">
      <w:pPr>
        <w:widowControl/>
        <w:rPr>
          <w:rStyle w:val="Gothic-CH1115"/>
          <w:rFonts w:eastAsia="標楷體"/>
          <w:b/>
          <w:bCs/>
          <w:kern w:val="0"/>
          <w:lang w:val="zh-TW"/>
        </w:rPr>
      </w:pPr>
      <w:r w:rsidRPr="00E15EED">
        <w:rPr>
          <w:rStyle w:val="Gothic-CH1115"/>
          <w:rFonts w:eastAsia="標楷體" w:hint="eastAsia"/>
          <w:b/>
          <w:bCs/>
          <w:kern w:val="0"/>
          <w:lang w:val="zh-TW"/>
        </w:rPr>
        <w:t>【教學目標】</w:t>
      </w:r>
    </w:p>
    <w:p w:rsidR="00286714" w:rsidRPr="00E15EED" w:rsidRDefault="00286714" w:rsidP="004A78AA">
      <w:pPr>
        <w:widowControl/>
        <w:ind w:firstLine="480"/>
        <w:rPr>
          <w:rFonts w:eastAsia="標楷體"/>
          <w:kern w:val="0"/>
        </w:rPr>
      </w:pPr>
      <w:r w:rsidRPr="00E15EED">
        <w:rPr>
          <w:rFonts w:eastAsia="標楷體" w:hint="eastAsia"/>
          <w:kern w:val="0"/>
        </w:rPr>
        <w:t>在理論與實務並重的原則，培育擁有商管專業知識與資訊技能、問題解決和分析能力、人際溝通與協調能力，並具備倫理觀念和社會關懷的專業人才，以符合</w:t>
      </w:r>
      <w:r w:rsidRPr="00E15EED">
        <w:rPr>
          <w:rFonts w:eastAsia="標楷體" w:hint="eastAsia"/>
          <w:kern w:val="0"/>
          <w:u w:val="single"/>
        </w:rPr>
        <w:t>台灣與亞太地區</w:t>
      </w:r>
      <w:r w:rsidRPr="00E15EED">
        <w:rPr>
          <w:rFonts w:eastAsia="標楷體" w:hint="eastAsia"/>
          <w:kern w:val="0"/>
        </w:rPr>
        <w:t>企業之需求。</w:t>
      </w:r>
    </w:p>
    <w:p w:rsidR="00286714" w:rsidRPr="00E15EED" w:rsidRDefault="00286714" w:rsidP="004A78AA">
      <w:pPr>
        <w:widowControl/>
        <w:ind w:firstLine="480"/>
        <w:rPr>
          <w:rFonts w:eastAsia="標楷體"/>
          <w:kern w:val="0"/>
        </w:rPr>
      </w:pPr>
    </w:p>
    <w:p w:rsidR="00286714" w:rsidRPr="00E15EED" w:rsidRDefault="00286714" w:rsidP="004A78AA">
      <w:pPr>
        <w:pStyle w:val="CM1"/>
        <w:widowControl/>
        <w:autoSpaceDE/>
        <w:autoSpaceDN/>
        <w:adjustRightInd/>
        <w:spacing w:line="240" w:lineRule="auto"/>
        <w:rPr>
          <w:rFonts w:ascii="Times New Roman" w:eastAsia="標楷體" w:hAnsi="Times New Roman"/>
          <w:b/>
          <w:bCs/>
        </w:rPr>
      </w:pPr>
      <w:r w:rsidRPr="00E15EED">
        <w:rPr>
          <w:rFonts w:ascii="Times New Roman" w:eastAsia="標楷體" w:hAnsi="Times New Roman" w:hint="eastAsia"/>
          <w:b/>
          <w:bCs/>
        </w:rPr>
        <w:t>【發展特色】</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發展定位具前瞻性及學制學程完整性，回應快速變遷的社會需求。</w:t>
      </w:r>
    </w:p>
    <w:p w:rsidR="00286714" w:rsidRPr="00E15EED" w:rsidRDefault="00286714" w:rsidP="004A78AA">
      <w:pPr>
        <w:widowControl/>
        <w:numPr>
          <w:ilvl w:val="0"/>
          <w:numId w:val="7"/>
        </w:numPr>
        <w:tabs>
          <w:tab w:val="clear" w:pos="480"/>
          <w:tab w:val="num" w:pos="284"/>
        </w:tabs>
        <w:rPr>
          <w:rFonts w:eastAsia="標楷體"/>
          <w:sz w:val="23"/>
          <w:szCs w:val="23"/>
        </w:rPr>
      </w:pPr>
      <w:r w:rsidRPr="00E15EED">
        <w:rPr>
          <w:rFonts w:eastAsia="標楷體" w:hint="eastAsia"/>
          <w:sz w:val="23"/>
          <w:szCs w:val="23"/>
        </w:rPr>
        <w:t>擁有學驗俱豐、熱忱、負責的堅強師資，並且鼓勵提昇研究能力，使教學優質化。</w:t>
      </w:r>
      <w:r w:rsidRPr="00E15EED">
        <w:rPr>
          <w:rFonts w:eastAsia="標楷體"/>
          <w:sz w:val="23"/>
          <w:szCs w:val="23"/>
        </w:rPr>
        <w:t xml:space="preserve"> </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hint="eastAsia"/>
          <w:kern w:val="0"/>
        </w:rPr>
        <w:t>強調教師產學合作，協助企業解決管理問題，並提升教師實務解決能力。</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hint="eastAsia"/>
          <w:kern w:val="0"/>
        </w:rPr>
        <w:lastRenderedPageBreak/>
        <w:t>課程規劃以理論與實務並重，並結合業界資源與師資，全面實施學生企業實習，提升學生務實致用能力。</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hint="eastAsia"/>
          <w:kern w:val="0"/>
        </w:rPr>
        <w:t>透過各種團體活動及服務學習課程，培養學生敬業精神與社會關懷理念的人生觀。</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hint="eastAsia"/>
          <w:kern w:val="0"/>
        </w:rPr>
        <w:t>獎勵學生出國，招收國際學生，積極開發國際學術交流，拓展學生的國際視野。</w:t>
      </w:r>
    </w:p>
    <w:p w:rsidR="00286714" w:rsidRPr="00E15EED" w:rsidRDefault="00286714" w:rsidP="004A78AA">
      <w:pPr>
        <w:ind w:firstLine="480"/>
        <w:rPr>
          <w:rFonts w:eastAsia="標楷體"/>
          <w:kern w:val="0"/>
        </w:rPr>
      </w:pPr>
    </w:p>
    <w:p w:rsidR="00286714" w:rsidRPr="00E15EED" w:rsidRDefault="00286714" w:rsidP="004A78AA">
      <w:pPr>
        <w:pStyle w:val="CM23"/>
        <w:rPr>
          <w:rFonts w:ascii="Times New Roman" w:eastAsia="標楷體" w:hAnsi="Times New Roman"/>
          <w:b/>
          <w:sz w:val="28"/>
          <w:szCs w:val="28"/>
        </w:rPr>
      </w:pPr>
      <w:r w:rsidRPr="00E15EED">
        <w:rPr>
          <w:rFonts w:ascii="Times New Roman" w:eastAsia="標楷體" w:hAnsi="Times New Roman"/>
          <w:b/>
          <w:sz w:val="28"/>
          <w:szCs w:val="28"/>
        </w:rPr>
        <w:t xml:space="preserve">College of Business </w:t>
      </w:r>
    </w:p>
    <w:p w:rsidR="00286714" w:rsidRPr="00E15EED" w:rsidRDefault="00286714" w:rsidP="004A78AA">
      <w:pPr>
        <w:pStyle w:val="CM22"/>
        <w:spacing w:line="296" w:lineRule="atLeast"/>
        <w:ind w:left="480"/>
        <w:rPr>
          <w:rFonts w:ascii="Times New Roman" w:eastAsia="標楷體" w:hAnsi="Times New Roman"/>
          <w:b/>
        </w:rPr>
      </w:pPr>
      <w:r w:rsidRPr="00E15EED">
        <w:rPr>
          <w:rFonts w:ascii="Times New Roman" w:eastAsia="標楷體" w:hAnsi="Times New Roman"/>
          <w:b/>
        </w:rPr>
        <w:t xml:space="preserve">Departments </w:t>
      </w:r>
    </w:p>
    <w:p w:rsidR="00286714" w:rsidRPr="00E15EED" w:rsidRDefault="00286714" w:rsidP="004A78AA">
      <w:pPr>
        <w:widowControl/>
        <w:numPr>
          <w:ilvl w:val="0"/>
          <w:numId w:val="7"/>
        </w:numPr>
        <w:tabs>
          <w:tab w:val="clear" w:pos="480"/>
          <w:tab w:val="num" w:pos="284"/>
        </w:tabs>
        <w:rPr>
          <w:rFonts w:eastAsia="標楷體"/>
          <w:kern w:val="0"/>
        </w:rPr>
      </w:pPr>
      <w:r w:rsidRPr="00673637">
        <w:rPr>
          <w:rFonts w:eastAsia="標楷體"/>
          <w:kern w:val="0"/>
        </w:rPr>
        <w:t>Doctoral Program of Business Management</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Management and Information Technology</w:t>
      </w:r>
    </w:p>
    <w:p w:rsidR="00286714" w:rsidRPr="00E15EED" w:rsidRDefault="00286714" w:rsidP="004A78AA">
      <w:pPr>
        <w:widowControl/>
        <w:numPr>
          <w:ilvl w:val="1"/>
          <w:numId w:val="7"/>
        </w:numPr>
        <w:tabs>
          <w:tab w:val="clear" w:pos="960"/>
          <w:tab w:val="num" w:pos="567"/>
        </w:tabs>
        <w:ind w:left="567" w:hanging="283"/>
        <w:rPr>
          <w:rFonts w:eastAsia="標楷體"/>
        </w:rPr>
      </w:pPr>
      <w:r w:rsidRPr="00E15EED">
        <w:rPr>
          <w:rFonts w:eastAsia="標楷體"/>
        </w:rPr>
        <w:t>Master’s Program</w:t>
      </w:r>
      <w:r w:rsidRPr="00E15EED">
        <w:rPr>
          <w:rFonts w:eastAsia="標楷體"/>
          <w:bCs/>
        </w:rPr>
        <w:t xml:space="preserve"> in Industrial Management.</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Information Management (</w:t>
      </w:r>
      <w:r w:rsidRPr="00E15EED">
        <w:rPr>
          <w:rFonts w:eastAsia="標楷體"/>
        </w:rPr>
        <w:t>Master’s</w:t>
      </w:r>
      <w:r w:rsidRPr="00E15EED">
        <w:rPr>
          <w:rFonts w:eastAsia="標楷體"/>
          <w:kern w:val="0"/>
        </w:rPr>
        <w:t xml:space="preserve"> Program)</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Business Administration</w:t>
      </w:r>
      <w:r>
        <w:rPr>
          <w:rFonts w:eastAsia="標楷體"/>
          <w:kern w:val="0"/>
        </w:rPr>
        <w:t xml:space="preserve"> </w:t>
      </w:r>
      <w:r w:rsidRPr="00E15EED">
        <w:rPr>
          <w:rFonts w:eastAsia="標楷體"/>
          <w:kern w:val="0"/>
        </w:rPr>
        <w:t>(</w:t>
      </w:r>
      <w:r w:rsidRPr="00E15EED">
        <w:rPr>
          <w:rFonts w:eastAsia="標楷體"/>
        </w:rPr>
        <w:t>Master’s</w:t>
      </w:r>
      <w:r w:rsidRPr="00E15EED">
        <w:rPr>
          <w:rFonts w:eastAsia="標楷體"/>
          <w:kern w:val="0"/>
        </w:rPr>
        <w:t xml:space="preserve"> Program)</w:t>
      </w:r>
    </w:p>
    <w:p w:rsidR="00286714" w:rsidRPr="00E15EED" w:rsidRDefault="00286714" w:rsidP="00241553">
      <w:pPr>
        <w:widowControl/>
        <w:numPr>
          <w:ilvl w:val="1"/>
          <w:numId w:val="7"/>
        </w:numPr>
        <w:tabs>
          <w:tab w:val="clear" w:pos="960"/>
          <w:tab w:val="num" w:pos="567"/>
        </w:tabs>
        <w:ind w:left="567" w:hanging="283"/>
        <w:rPr>
          <w:rFonts w:eastAsia="標楷體"/>
          <w:kern w:val="0"/>
        </w:rPr>
      </w:pPr>
      <w:r w:rsidRPr="00E15EED">
        <w:rPr>
          <w:rFonts w:eastAsia="標楷體"/>
        </w:rPr>
        <w:t>Master’s Program</w:t>
      </w:r>
      <w:r w:rsidRPr="00E15EED">
        <w:rPr>
          <w:rFonts w:eastAsia="標楷體"/>
          <w:bCs/>
        </w:rPr>
        <w:t xml:space="preserve"> in Human Resource Management.</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Marketing and Logistic Management (</w:t>
      </w:r>
      <w:r w:rsidRPr="00E15EED">
        <w:rPr>
          <w:rFonts w:eastAsia="標楷體"/>
        </w:rPr>
        <w:t>Master’s</w:t>
      </w:r>
      <w:r w:rsidRPr="00E15EED">
        <w:rPr>
          <w:rFonts w:eastAsia="標楷體"/>
          <w:kern w:val="0"/>
        </w:rPr>
        <w:t xml:space="preserve"> Program)</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rPr>
        <w:t>Department of Leisure, Recreation, and Tourism Management</w:t>
      </w:r>
      <w:r>
        <w:rPr>
          <w:rFonts w:eastAsia="標楷體"/>
          <w:kern w:val="0"/>
        </w:rPr>
        <w:t xml:space="preserve"> </w:t>
      </w:r>
      <w:r w:rsidRPr="00E15EED">
        <w:rPr>
          <w:rFonts w:eastAsia="標楷體"/>
          <w:kern w:val="0"/>
        </w:rPr>
        <w:t>(</w:t>
      </w:r>
      <w:r w:rsidRPr="00E15EED">
        <w:rPr>
          <w:rFonts w:eastAsia="標楷體"/>
        </w:rPr>
        <w:t>Master’s</w:t>
      </w:r>
      <w:r w:rsidRPr="00E15EED">
        <w:rPr>
          <w:rFonts w:eastAsia="標楷體"/>
          <w:kern w:val="0"/>
        </w:rPr>
        <w:t xml:space="preserve"> Program</w:t>
      </w:r>
      <w:r>
        <w:rPr>
          <w:rFonts w:eastAsia="標楷體"/>
          <w:kern w:val="0"/>
        </w:rPr>
        <w:t>)</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Hospitality Management (</w:t>
      </w:r>
      <w:r w:rsidRPr="00E15EED">
        <w:rPr>
          <w:rFonts w:eastAsia="標楷體"/>
        </w:rPr>
        <w:t>Master’s</w:t>
      </w:r>
      <w:r w:rsidRPr="00E15EED">
        <w:rPr>
          <w:rFonts w:eastAsia="標楷體"/>
          <w:kern w:val="0"/>
        </w:rPr>
        <w:t xml:space="preserve"> Program)</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Finance (</w:t>
      </w:r>
      <w:r w:rsidRPr="00E15EED">
        <w:rPr>
          <w:rFonts w:eastAsia="標楷體"/>
        </w:rPr>
        <w:t>Master’s</w:t>
      </w:r>
      <w:r w:rsidRPr="00E15EED">
        <w:rPr>
          <w:rFonts w:eastAsia="標楷體"/>
          <w:kern w:val="0"/>
        </w:rPr>
        <w:t xml:space="preserve"> Program)</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International Business (</w:t>
      </w:r>
      <w:r w:rsidRPr="00E15EED">
        <w:rPr>
          <w:rFonts w:eastAsia="標楷體"/>
        </w:rPr>
        <w:t>Master’s</w:t>
      </w:r>
      <w:r w:rsidRPr="00E15EED">
        <w:rPr>
          <w:rFonts w:eastAsia="標楷體"/>
          <w:kern w:val="0"/>
        </w:rPr>
        <w:t xml:space="preserve"> Program)</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Department of Accounting Information (</w:t>
      </w:r>
      <w:r w:rsidRPr="00E15EED">
        <w:rPr>
          <w:rFonts w:eastAsia="標楷體"/>
        </w:rPr>
        <w:t>Master’s</w:t>
      </w:r>
      <w:r w:rsidRPr="00E15EED">
        <w:rPr>
          <w:rFonts w:eastAsia="標楷體"/>
          <w:kern w:val="0"/>
        </w:rPr>
        <w:t xml:space="preserve"> Program)</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Graduate Institute of Financial and Economic Law</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Electronic Business Program</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Executive Master of Business Administration</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Global Master of Business Administration</w:t>
      </w:r>
    </w:p>
    <w:p w:rsidR="00286714" w:rsidRPr="00E15EED" w:rsidRDefault="00286714" w:rsidP="004A78AA">
      <w:pPr>
        <w:widowControl/>
        <w:ind w:firstLine="480"/>
        <w:rPr>
          <w:rFonts w:eastAsia="標楷體"/>
          <w:kern w:val="0"/>
        </w:rPr>
      </w:pPr>
    </w:p>
    <w:p w:rsidR="00286714" w:rsidRPr="00E15EED" w:rsidRDefault="00286714" w:rsidP="004A78AA">
      <w:pPr>
        <w:widowControl/>
        <w:rPr>
          <w:rFonts w:eastAsia="標楷體"/>
          <w:b/>
          <w:kern w:val="0"/>
        </w:rPr>
      </w:pPr>
      <w:r w:rsidRPr="00E15EED">
        <w:rPr>
          <w:rFonts w:eastAsia="標楷體"/>
          <w:b/>
          <w:kern w:val="0"/>
        </w:rPr>
        <w:t>Research Centers</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 xml:space="preserve">Electronic Business Research Center </w:t>
      </w:r>
    </w:p>
    <w:p w:rsidR="00286714" w:rsidRPr="00E15EED" w:rsidRDefault="00286714" w:rsidP="004A78AA">
      <w:pPr>
        <w:widowControl/>
        <w:numPr>
          <w:ilvl w:val="0"/>
          <w:numId w:val="7"/>
        </w:numPr>
        <w:tabs>
          <w:tab w:val="clear" w:pos="480"/>
          <w:tab w:val="num" w:pos="284"/>
        </w:tabs>
        <w:rPr>
          <w:rFonts w:eastAsia="標楷體"/>
          <w:kern w:val="0"/>
        </w:rPr>
      </w:pPr>
      <w:r w:rsidRPr="00E15EED">
        <w:rPr>
          <w:rFonts w:eastAsia="標楷體"/>
          <w:kern w:val="0"/>
        </w:rPr>
        <w:t>Integrated Marketing Communications Center</w:t>
      </w:r>
    </w:p>
    <w:p w:rsidR="00286714" w:rsidRPr="00E15EED" w:rsidRDefault="00286714" w:rsidP="004A78AA">
      <w:pPr>
        <w:widowControl/>
        <w:ind w:firstLine="480"/>
        <w:rPr>
          <w:rFonts w:eastAsia="標楷體"/>
          <w:kern w:val="0"/>
        </w:rPr>
      </w:pPr>
    </w:p>
    <w:p w:rsidR="00286714" w:rsidRPr="00E15EED" w:rsidRDefault="00286714" w:rsidP="004A78AA">
      <w:pPr>
        <w:widowControl/>
        <w:rPr>
          <w:rFonts w:eastAsia="標楷體"/>
          <w:b/>
          <w:kern w:val="0"/>
        </w:rPr>
      </w:pPr>
      <w:r w:rsidRPr="00E15EED">
        <w:rPr>
          <w:rFonts w:eastAsia="標楷體"/>
          <w:b/>
          <w:kern w:val="0"/>
        </w:rPr>
        <w:t>Prospects</w:t>
      </w:r>
    </w:p>
    <w:p w:rsidR="00286714" w:rsidRPr="00E15EED" w:rsidRDefault="00286714" w:rsidP="004A78AA">
      <w:pPr>
        <w:widowControl/>
        <w:ind w:firstLine="480"/>
        <w:jc w:val="both"/>
        <w:rPr>
          <w:rFonts w:eastAsia="標楷體"/>
          <w:kern w:val="0"/>
        </w:rPr>
      </w:pPr>
      <w:r w:rsidRPr="00E15EED">
        <w:rPr>
          <w:rFonts w:eastAsia="標楷體"/>
          <w:kern w:val="0"/>
        </w:rPr>
        <w:t xml:space="preserve">The College of Business of </w:t>
      </w:r>
      <w:r>
        <w:rPr>
          <w:rFonts w:eastAsia="標楷體"/>
          <w:kern w:val="0"/>
        </w:rPr>
        <w:t>STUST</w:t>
      </w:r>
      <w:r w:rsidRPr="00E15EED">
        <w:rPr>
          <w:rFonts w:eastAsia="標楷體"/>
          <w:kern w:val="0"/>
        </w:rPr>
        <w:t xml:space="preserve"> aims to become a highly recognized and influential business school throughout the Asian region. We are devoted to the enhancement and dissemination of business knowledge to serve Taiwan and the global community.</w:t>
      </w:r>
    </w:p>
    <w:p w:rsidR="00286714" w:rsidRPr="00E15EED" w:rsidRDefault="00286714" w:rsidP="004A78AA">
      <w:pPr>
        <w:widowControl/>
        <w:ind w:firstLine="480"/>
        <w:jc w:val="both"/>
        <w:rPr>
          <w:rFonts w:eastAsia="標楷體"/>
          <w:kern w:val="0"/>
        </w:rPr>
      </w:pPr>
    </w:p>
    <w:p w:rsidR="00286714" w:rsidRPr="00E15EED" w:rsidRDefault="00286714" w:rsidP="004A78AA">
      <w:pPr>
        <w:widowControl/>
        <w:rPr>
          <w:rFonts w:eastAsia="標楷體"/>
          <w:kern w:val="0"/>
        </w:rPr>
      </w:pPr>
      <w:r w:rsidRPr="00E15EED">
        <w:rPr>
          <w:rFonts w:eastAsia="標楷體"/>
          <w:b/>
          <w:kern w:val="0"/>
        </w:rPr>
        <w:t>Objectives</w:t>
      </w:r>
    </w:p>
    <w:p w:rsidR="00286714" w:rsidRPr="00101A24" w:rsidRDefault="00286714" w:rsidP="004A78AA">
      <w:pPr>
        <w:widowControl/>
        <w:ind w:firstLine="480"/>
        <w:jc w:val="both"/>
        <w:rPr>
          <w:rFonts w:eastAsia="標楷體"/>
          <w:kern w:val="0"/>
        </w:rPr>
      </w:pPr>
      <w:r w:rsidRPr="00E15EED">
        <w:rPr>
          <w:rFonts w:eastAsia="標楷體"/>
          <w:kern w:val="0"/>
        </w:rPr>
        <w:lastRenderedPageBreak/>
        <w:t>Utilizing theory and practice, we train our students to be professionals with business management expertise and information skills, problem-solving and analytical skills, and interpersonal communication and coordination skills. This is supplemented by social</w:t>
      </w:r>
      <w:r>
        <w:rPr>
          <w:rFonts w:eastAsia="標楷體"/>
          <w:kern w:val="0"/>
        </w:rPr>
        <w:t>ly</w:t>
      </w:r>
      <w:r w:rsidRPr="00E15EED">
        <w:rPr>
          <w:rFonts w:eastAsia="標楷體"/>
          <w:kern w:val="0"/>
        </w:rPr>
        <w:t xml:space="preserve"> minded ethics to meet the needs of </w:t>
      </w:r>
      <w:r>
        <w:rPr>
          <w:rFonts w:eastAsia="標楷體"/>
          <w:kern w:val="0"/>
        </w:rPr>
        <w:t>enterprises in</w:t>
      </w:r>
      <w:r w:rsidRPr="00101A24">
        <w:rPr>
          <w:rFonts w:eastAsia="標楷體"/>
          <w:kern w:val="0"/>
        </w:rPr>
        <w:t xml:space="preserve"> Taiwan and </w:t>
      </w:r>
      <w:r>
        <w:rPr>
          <w:rFonts w:eastAsia="標楷體"/>
          <w:kern w:val="0"/>
        </w:rPr>
        <w:t xml:space="preserve">the </w:t>
      </w:r>
      <w:r w:rsidRPr="00101A24">
        <w:rPr>
          <w:rFonts w:eastAsia="標楷體"/>
          <w:kern w:val="0"/>
        </w:rPr>
        <w:t>Asian-Pacific</w:t>
      </w:r>
      <w:r>
        <w:rPr>
          <w:rFonts w:eastAsia="標楷體"/>
          <w:kern w:val="0"/>
        </w:rPr>
        <w:t xml:space="preserve"> region</w:t>
      </w:r>
      <w:r w:rsidRPr="00101A24">
        <w:rPr>
          <w:rFonts w:eastAsia="標楷體"/>
          <w:kern w:val="0"/>
        </w:rPr>
        <w:t>.</w:t>
      </w:r>
    </w:p>
    <w:p w:rsidR="00286714" w:rsidRPr="00101A24" w:rsidRDefault="00286714" w:rsidP="004A78AA">
      <w:pPr>
        <w:widowControl/>
        <w:ind w:leftChars="177" w:left="425" w:firstLine="480"/>
        <w:jc w:val="both"/>
        <w:rPr>
          <w:rFonts w:eastAsia="標楷體"/>
        </w:rPr>
      </w:pPr>
    </w:p>
    <w:p w:rsidR="00286714" w:rsidRPr="00E15EED" w:rsidRDefault="00286714" w:rsidP="004A78AA">
      <w:pPr>
        <w:widowControl/>
        <w:rPr>
          <w:rFonts w:eastAsia="標楷體"/>
          <w:kern w:val="0"/>
        </w:rPr>
      </w:pPr>
      <w:r w:rsidRPr="00E15EED">
        <w:rPr>
          <w:rFonts w:eastAsia="標楷體"/>
          <w:b/>
          <w:kern w:val="0"/>
        </w:rPr>
        <w:t>Features</w:t>
      </w:r>
      <w:r w:rsidRPr="00E15EED">
        <w:rPr>
          <w:rFonts w:eastAsia="標楷體"/>
          <w:kern w:val="0"/>
        </w:rPr>
        <w:t xml:space="preserve"> </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rPr>
        <w:t>Proactive orientation, comprehensive programs and courses make us capable of satisfying the demands of a rapidly changing society.</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rPr>
        <w:t>Our enthusiastic and committed faculty members are encouraged to enhance their research ability in order to strengthen and enhance their teaching.</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rPr>
        <w:t>We emphasize university-industry cooperation to help enterprises solve management problems and promote real world application of faculty.</w:t>
      </w:r>
    </w:p>
    <w:p w:rsidR="00286714" w:rsidRPr="00E15EED" w:rsidRDefault="00286714" w:rsidP="004A78AA">
      <w:pPr>
        <w:widowControl/>
        <w:numPr>
          <w:ilvl w:val="0"/>
          <w:numId w:val="7"/>
        </w:numPr>
        <w:tabs>
          <w:tab w:val="clear" w:pos="480"/>
          <w:tab w:val="num" w:pos="284"/>
        </w:tabs>
        <w:ind w:left="284" w:hanging="284"/>
        <w:rPr>
          <w:rFonts w:eastAsia="標楷體"/>
          <w:kern w:val="0"/>
        </w:rPr>
      </w:pPr>
      <w:r w:rsidRPr="00E15EED">
        <w:rPr>
          <w:rFonts w:eastAsia="標楷體"/>
          <w:kern w:val="0"/>
        </w:rPr>
        <w:t>Curriculum emphasis on manag</w:t>
      </w:r>
      <w:r>
        <w:rPr>
          <w:rFonts w:eastAsia="標楷體"/>
          <w:kern w:val="0"/>
        </w:rPr>
        <w:t xml:space="preserve">erial theories and practices </w:t>
      </w:r>
      <w:r w:rsidRPr="00E15EED">
        <w:rPr>
          <w:rFonts w:eastAsia="標楷體"/>
          <w:kern w:val="0"/>
        </w:rPr>
        <w:t>combined</w:t>
      </w:r>
      <w:r>
        <w:rPr>
          <w:rFonts w:eastAsia="標楷體"/>
          <w:kern w:val="0"/>
        </w:rPr>
        <w:t xml:space="preserve"> </w:t>
      </w:r>
      <w:r w:rsidRPr="00E15EED">
        <w:rPr>
          <w:rFonts w:eastAsia="標楷體"/>
          <w:kern w:val="0"/>
        </w:rPr>
        <w:t>with enterprise and faculty resources, and the implementation of all-round und</w:t>
      </w:r>
      <w:r>
        <w:rPr>
          <w:rFonts w:eastAsia="標楷體"/>
          <w:kern w:val="0"/>
        </w:rPr>
        <w:t xml:space="preserve">ergraduate student internships </w:t>
      </w:r>
      <w:r w:rsidRPr="00E15EED">
        <w:rPr>
          <w:rFonts w:eastAsia="標楷體"/>
          <w:kern w:val="0"/>
        </w:rPr>
        <w:t>develops</w:t>
      </w:r>
      <w:r>
        <w:rPr>
          <w:rFonts w:eastAsia="標楷體"/>
          <w:kern w:val="0"/>
        </w:rPr>
        <w:t xml:space="preserve"> </w:t>
      </w:r>
      <w:r w:rsidRPr="00E15EED">
        <w:rPr>
          <w:rFonts w:eastAsia="標楷體"/>
          <w:kern w:val="0"/>
        </w:rPr>
        <w:t xml:space="preserve">the practical ability of our students. </w:t>
      </w:r>
    </w:p>
    <w:p w:rsidR="00286714" w:rsidRDefault="00286714" w:rsidP="00335E75">
      <w:pPr>
        <w:widowControl/>
        <w:numPr>
          <w:ilvl w:val="0"/>
          <w:numId w:val="7"/>
        </w:numPr>
        <w:tabs>
          <w:tab w:val="clear" w:pos="480"/>
          <w:tab w:val="num" w:pos="284"/>
        </w:tabs>
        <w:ind w:left="284" w:hanging="284"/>
        <w:rPr>
          <w:rFonts w:eastAsia="標楷體"/>
          <w:kern w:val="0"/>
        </w:rPr>
      </w:pPr>
      <w:r w:rsidRPr="00E15EED">
        <w:rPr>
          <w:rFonts w:eastAsia="標楷體"/>
          <w:kern w:val="0"/>
        </w:rPr>
        <w:t>By using different kinds of group activities and service study courses, we train students to dedicate themselves to their careers and to care for their community.</w:t>
      </w:r>
    </w:p>
    <w:p w:rsidR="00286714" w:rsidRPr="00E15EED" w:rsidRDefault="00286714" w:rsidP="00335E75">
      <w:pPr>
        <w:widowControl/>
        <w:numPr>
          <w:ilvl w:val="0"/>
          <w:numId w:val="7"/>
        </w:numPr>
        <w:tabs>
          <w:tab w:val="clear" w:pos="480"/>
          <w:tab w:val="num" w:pos="284"/>
        </w:tabs>
        <w:ind w:left="284" w:hanging="284"/>
        <w:rPr>
          <w:rFonts w:eastAsia="標楷體"/>
          <w:kern w:val="0"/>
        </w:rPr>
      </w:pPr>
      <w:r w:rsidRPr="00E15EED">
        <w:rPr>
          <w:rFonts w:eastAsia="標楷體"/>
          <w:kern w:val="0"/>
        </w:rPr>
        <w:t xml:space="preserve">We help students to expand </w:t>
      </w:r>
      <w:r>
        <w:rPr>
          <w:rFonts w:eastAsia="標楷體"/>
          <w:kern w:val="0"/>
        </w:rPr>
        <w:t xml:space="preserve">their </w:t>
      </w:r>
      <w:r w:rsidRPr="00E15EED">
        <w:rPr>
          <w:rFonts w:eastAsia="標楷體"/>
          <w:kern w:val="0"/>
        </w:rPr>
        <w:t>global perspective by encouraging students to study abroad, recruiting international students, and encouraging international academic exchanges between our university and universities</w:t>
      </w:r>
      <w:r w:rsidRPr="00335E75">
        <w:rPr>
          <w:rFonts w:eastAsia="標楷體"/>
          <w:kern w:val="0"/>
        </w:rPr>
        <w:t xml:space="preserve"> </w:t>
      </w:r>
      <w:r w:rsidRPr="00E15EED">
        <w:rPr>
          <w:rFonts w:eastAsia="標楷體"/>
          <w:kern w:val="0"/>
        </w:rPr>
        <w:t>overseas.</w:t>
      </w:r>
    </w:p>
    <w:p w:rsidR="00286714" w:rsidRPr="00E15EED" w:rsidRDefault="00286714">
      <w:pPr>
        <w:widowControl/>
        <w:rPr>
          <w:rFonts w:eastAsia="標楷體"/>
          <w:kern w:val="0"/>
        </w:rPr>
      </w:pPr>
      <w:r w:rsidRPr="00E15EED">
        <w:rPr>
          <w:rFonts w:eastAsia="標楷體"/>
          <w:kern w:val="0"/>
        </w:rPr>
        <w:br w:type="page"/>
      </w:r>
    </w:p>
    <w:p w:rsidR="00286714" w:rsidRPr="00E15EED" w:rsidRDefault="00286714" w:rsidP="004A78AA">
      <w:pPr>
        <w:pStyle w:val="CM23"/>
        <w:rPr>
          <w:rFonts w:ascii="Times New Roman" w:eastAsia="標楷體" w:hAnsi="Times New Roman"/>
          <w:b/>
          <w:sz w:val="28"/>
          <w:szCs w:val="28"/>
        </w:rPr>
      </w:pPr>
      <w:r w:rsidRPr="00E15EED">
        <w:rPr>
          <w:rFonts w:ascii="Times New Roman" w:eastAsia="標楷體" w:hAnsi="Times New Roman" w:hint="eastAsia"/>
          <w:b/>
          <w:sz w:val="28"/>
          <w:szCs w:val="28"/>
        </w:rPr>
        <w:lastRenderedPageBreak/>
        <w:t>人文社會學院</w:t>
      </w:r>
    </w:p>
    <w:p w:rsidR="00286714" w:rsidRPr="00E15EED" w:rsidRDefault="00286714" w:rsidP="004A78AA">
      <w:pPr>
        <w:widowControl/>
        <w:rPr>
          <w:rFonts w:eastAsia="標楷體"/>
          <w:b/>
        </w:rPr>
      </w:pPr>
      <w:r w:rsidRPr="00E15EED">
        <w:rPr>
          <w:rStyle w:val="Gothic-CH1115"/>
          <w:rFonts w:eastAsia="標楷體" w:hint="eastAsia"/>
          <w:b/>
        </w:rPr>
        <w:t>【系所】</w:t>
      </w:r>
      <w:r w:rsidRPr="00E15EED">
        <w:rPr>
          <w:rFonts w:eastAsia="標楷體"/>
          <w:b/>
        </w:rPr>
        <w:tab/>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應用英語系</w:t>
      </w:r>
      <w:r w:rsidRPr="00E15EED">
        <w:rPr>
          <w:rFonts w:eastAsia="標楷體"/>
          <w:sz w:val="23"/>
          <w:szCs w:val="23"/>
        </w:rPr>
        <w:t>(</w:t>
      </w:r>
      <w:r w:rsidRPr="00E15EED">
        <w:rPr>
          <w:rFonts w:eastAsia="標楷體" w:hint="eastAsia"/>
          <w:sz w:val="23"/>
          <w:szCs w:val="23"/>
        </w:rPr>
        <w:t>所</w:t>
      </w:r>
      <w:r w:rsidRPr="00E15EED">
        <w:rPr>
          <w:rFonts w:eastAsia="標楷體"/>
          <w:sz w:val="23"/>
          <w:szCs w:val="23"/>
        </w:rPr>
        <w:t>)</w:t>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應用日語系</w:t>
      </w:r>
      <w:r w:rsidRPr="00E15EED">
        <w:rPr>
          <w:rFonts w:eastAsia="標楷體"/>
          <w:sz w:val="23"/>
          <w:szCs w:val="23"/>
        </w:rPr>
        <w:t>(</w:t>
      </w:r>
      <w:r w:rsidRPr="00E15EED">
        <w:rPr>
          <w:rFonts w:eastAsia="標楷體" w:hint="eastAsia"/>
          <w:sz w:val="23"/>
          <w:szCs w:val="23"/>
        </w:rPr>
        <w:t>所</w:t>
      </w:r>
      <w:r w:rsidRPr="00E15EED">
        <w:rPr>
          <w:rFonts w:eastAsia="標楷體"/>
          <w:sz w:val="23"/>
          <w:szCs w:val="23"/>
        </w:rPr>
        <w:t>)</w:t>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幼兒保育系</w:t>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高齡服務學士學位學程（</w:t>
      </w:r>
      <w:r w:rsidRPr="00E15EED">
        <w:rPr>
          <w:rFonts w:eastAsia="標楷體"/>
          <w:sz w:val="23"/>
          <w:szCs w:val="23"/>
        </w:rPr>
        <w:t>2014</w:t>
      </w:r>
      <w:r w:rsidRPr="00E15EED">
        <w:rPr>
          <w:rFonts w:eastAsia="標楷體" w:hint="eastAsia"/>
          <w:sz w:val="23"/>
          <w:szCs w:val="23"/>
        </w:rPr>
        <w:t>新設）</w:t>
      </w:r>
      <w:r w:rsidRPr="00E15EED">
        <w:rPr>
          <w:rFonts w:eastAsia="標楷體"/>
          <w:sz w:val="23"/>
          <w:szCs w:val="23"/>
        </w:rPr>
        <w:tab/>
      </w:r>
    </w:p>
    <w:p w:rsidR="00286714" w:rsidRPr="00E15EED" w:rsidRDefault="00286714" w:rsidP="004A78AA">
      <w:pPr>
        <w:widowControl/>
        <w:numPr>
          <w:ilvl w:val="0"/>
          <w:numId w:val="7"/>
        </w:numPr>
        <w:tabs>
          <w:tab w:val="clear" w:pos="480"/>
          <w:tab w:val="num" w:pos="284"/>
          <w:tab w:val="num" w:pos="720"/>
        </w:tabs>
        <w:rPr>
          <w:rFonts w:eastAsia="標楷體"/>
        </w:rPr>
      </w:pPr>
      <w:r w:rsidRPr="00E15EED">
        <w:rPr>
          <w:rFonts w:eastAsia="標楷體" w:hint="eastAsia"/>
          <w:sz w:val="23"/>
          <w:szCs w:val="23"/>
        </w:rPr>
        <w:t>教育領導與評鑑研究所</w:t>
      </w:r>
      <w:r w:rsidRPr="00E15EED">
        <w:rPr>
          <w:rFonts w:eastAsia="標楷體"/>
        </w:rPr>
        <w:tab/>
      </w:r>
    </w:p>
    <w:p w:rsidR="00286714" w:rsidRPr="00E15EED" w:rsidRDefault="00286714" w:rsidP="004A78AA">
      <w:pPr>
        <w:widowControl/>
        <w:rPr>
          <w:rFonts w:eastAsia="標楷體"/>
          <w:b/>
        </w:rPr>
      </w:pPr>
      <w:r w:rsidRPr="00E15EED">
        <w:rPr>
          <w:rStyle w:val="Gothic-CH1115"/>
          <w:rFonts w:eastAsia="標楷體" w:hint="eastAsia"/>
          <w:b/>
        </w:rPr>
        <w:t>【教學與研究中心】</w:t>
      </w:r>
      <w:r w:rsidRPr="00E15EED">
        <w:rPr>
          <w:rFonts w:eastAsia="標楷體"/>
          <w:b/>
        </w:rPr>
        <w:tab/>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語言中心</w:t>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師資培育中心</w:t>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體育教育中心</w:t>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創意遊戲教學與應用研發中心</w:t>
      </w:r>
    </w:p>
    <w:p w:rsidR="00286714" w:rsidRPr="00E15EED" w:rsidRDefault="00286714" w:rsidP="004A78AA">
      <w:pPr>
        <w:widowControl/>
        <w:rPr>
          <w:rStyle w:val="Gothic-CH1115"/>
          <w:rFonts w:eastAsia="標楷體"/>
        </w:rPr>
      </w:pPr>
      <w:r w:rsidRPr="00E15EED">
        <w:rPr>
          <w:rStyle w:val="Gothic-CH1115"/>
          <w:rFonts w:eastAsia="標楷體" w:hint="eastAsia"/>
        </w:rPr>
        <w:t>【</w:t>
      </w:r>
      <w:r w:rsidRPr="00E15EED">
        <w:rPr>
          <w:rStyle w:val="Gothic-CH1115"/>
          <w:rFonts w:eastAsia="標楷體" w:hint="eastAsia"/>
          <w:b/>
        </w:rPr>
        <w:t>設立宗旨</w:t>
      </w:r>
      <w:r w:rsidRPr="00E15EED">
        <w:rPr>
          <w:rStyle w:val="Gothic-CH1115"/>
          <w:rFonts w:eastAsia="標楷體" w:hint="eastAsia"/>
        </w:rPr>
        <w:t>】</w:t>
      </w:r>
    </w:p>
    <w:p w:rsidR="00286714" w:rsidRPr="00E15EED" w:rsidRDefault="00286714" w:rsidP="004A78AA">
      <w:pPr>
        <w:widowControl/>
        <w:numPr>
          <w:ilvl w:val="0"/>
          <w:numId w:val="7"/>
        </w:numPr>
        <w:tabs>
          <w:tab w:val="clear" w:pos="480"/>
          <w:tab w:val="num" w:pos="284"/>
          <w:tab w:val="num" w:pos="720"/>
        </w:tabs>
        <w:rPr>
          <w:rFonts w:eastAsia="標楷體"/>
        </w:rPr>
      </w:pPr>
      <w:r w:rsidRPr="00E15EED">
        <w:rPr>
          <w:rFonts w:eastAsia="標楷體" w:hint="eastAsia"/>
        </w:rPr>
        <w:t>本學院以陶鑄人文氣息與社會關懷，整合科技與教育，促進全人發展為宗旨。</w:t>
      </w:r>
    </w:p>
    <w:p w:rsidR="00286714" w:rsidRPr="00E15EED" w:rsidRDefault="00286714" w:rsidP="004A78AA">
      <w:pPr>
        <w:spacing w:line="400" w:lineRule="exact"/>
        <w:ind w:left="461" w:hangingChars="192" w:hanging="461"/>
        <w:rPr>
          <w:rFonts w:eastAsia="標楷體"/>
        </w:rPr>
      </w:pPr>
    </w:p>
    <w:p w:rsidR="00286714" w:rsidRPr="00E15EED" w:rsidRDefault="00286714" w:rsidP="004A78AA">
      <w:pPr>
        <w:spacing w:line="400" w:lineRule="exact"/>
        <w:ind w:left="360" w:hangingChars="150" w:hanging="360"/>
        <w:rPr>
          <w:rFonts w:eastAsia="標楷體"/>
          <w:b/>
        </w:rPr>
      </w:pPr>
      <w:r w:rsidRPr="00E15EED">
        <w:rPr>
          <w:rFonts w:eastAsia="標楷體" w:hint="eastAsia"/>
          <w:b/>
        </w:rPr>
        <w:t>【教學目標】</w:t>
      </w:r>
    </w:p>
    <w:p w:rsidR="00286714" w:rsidRPr="00E15EED" w:rsidRDefault="00286714" w:rsidP="004A78AA">
      <w:pPr>
        <w:widowControl/>
        <w:numPr>
          <w:ilvl w:val="0"/>
          <w:numId w:val="7"/>
        </w:numPr>
        <w:tabs>
          <w:tab w:val="clear" w:pos="480"/>
          <w:tab w:val="num" w:pos="284"/>
          <w:tab w:val="num" w:pos="360"/>
          <w:tab w:val="num" w:pos="720"/>
        </w:tabs>
        <w:rPr>
          <w:rFonts w:eastAsia="標楷體"/>
          <w:sz w:val="23"/>
          <w:szCs w:val="23"/>
        </w:rPr>
      </w:pPr>
      <w:r w:rsidRPr="00E15EED">
        <w:rPr>
          <w:rFonts w:eastAsia="標楷體" w:hint="eastAsia"/>
          <w:sz w:val="23"/>
          <w:szCs w:val="23"/>
        </w:rPr>
        <w:t>培養具有國際競爭力之優秀外語人才。</w:t>
      </w:r>
    </w:p>
    <w:p w:rsidR="00286714" w:rsidRPr="00E15EED" w:rsidRDefault="00286714" w:rsidP="004A78AA">
      <w:pPr>
        <w:widowControl/>
        <w:numPr>
          <w:ilvl w:val="0"/>
          <w:numId w:val="7"/>
        </w:numPr>
        <w:tabs>
          <w:tab w:val="clear" w:pos="480"/>
          <w:tab w:val="num" w:pos="284"/>
          <w:tab w:val="num" w:pos="360"/>
          <w:tab w:val="num" w:pos="720"/>
        </w:tabs>
        <w:rPr>
          <w:rFonts w:eastAsia="標楷體"/>
          <w:sz w:val="23"/>
          <w:szCs w:val="23"/>
        </w:rPr>
      </w:pPr>
      <w:r w:rsidRPr="00E15EED">
        <w:rPr>
          <w:rFonts w:eastAsia="標楷體" w:hint="eastAsia"/>
          <w:sz w:val="23"/>
          <w:szCs w:val="23"/>
        </w:rPr>
        <w:t>培育幼兒保育及中小學教育人才。</w:t>
      </w:r>
    </w:p>
    <w:p w:rsidR="00286714" w:rsidRPr="00E15EED" w:rsidRDefault="00286714" w:rsidP="004A78AA">
      <w:pPr>
        <w:widowControl/>
        <w:numPr>
          <w:ilvl w:val="0"/>
          <w:numId w:val="7"/>
        </w:numPr>
        <w:tabs>
          <w:tab w:val="clear" w:pos="480"/>
          <w:tab w:val="num" w:pos="284"/>
          <w:tab w:val="num" w:pos="720"/>
        </w:tabs>
        <w:rPr>
          <w:rFonts w:eastAsia="標楷體"/>
          <w:sz w:val="23"/>
          <w:szCs w:val="23"/>
        </w:rPr>
      </w:pPr>
      <w:r w:rsidRPr="00E15EED">
        <w:rPr>
          <w:rFonts w:eastAsia="標楷體" w:hint="eastAsia"/>
          <w:sz w:val="23"/>
          <w:szCs w:val="23"/>
        </w:rPr>
        <w:t>強化語文及教育兩學群專業學術及實務技能之發展與創新。</w:t>
      </w:r>
    </w:p>
    <w:p w:rsidR="00286714" w:rsidRPr="00E15EED" w:rsidRDefault="00286714" w:rsidP="004A78AA">
      <w:pPr>
        <w:widowControl/>
        <w:numPr>
          <w:ilvl w:val="0"/>
          <w:numId w:val="7"/>
        </w:numPr>
        <w:tabs>
          <w:tab w:val="clear" w:pos="480"/>
          <w:tab w:val="num" w:pos="284"/>
          <w:tab w:val="num" w:pos="360"/>
          <w:tab w:val="num" w:pos="720"/>
        </w:tabs>
        <w:rPr>
          <w:rFonts w:eastAsia="標楷體"/>
        </w:rPr>
      </w:pPr>
      <w:r w:rsidRPr="00E15EED">
        <w:rPr>
          <w:rFonts w:eastAsia="標楷體" w:hint="eastAsia"/>
          <w:sz w:val="23"/>
          <w:szCs w:val="23"/>
        </w:rPr>
        <w:t>協助本校教師教學專業能力之發展與提昇。</w:t>
      </w:r>
    </w:p>
    <w:p w:rsidR="00286714" w:rsidRPr="00E15EED" w:rsidRDefault="00286714" w:rsidP="004A78AA">
      <w:pPr>
        <w:spacing w:line="400" w:lineRule="exact"/>
        <w:ind w:left="360" w:hangingChars="150" w:hanging="360"/>
        <w:rPr>
          <w:rFonts w:eastAsia="標楷體"/>
        </w:rPr>
      </w:pPr>
    </w:p>
    <w:p w:rsidR="00286714" w:rsidRPr="00E15EED" w:rsidRDefault="00286714" w:rsidP="004A78AA">
      <w:pPr>
        <w:spacing w:line="400" w:lineRule="exact"/>
        <w:ind w:left="360" w:hangingChars="150" w:hanging="360"/>
        <w:rPr>
          <w:rFonts w:eastAsia="標楷體"/>
          <w:b/>
        </w:rPr>
      </w:pPr>
      <w:r w:rsidRPr="00E15EED">
        <w:rPr>
          <w:rFonts w:eastAsia="標楷體" w:hint="eastAsia"/>
          <w:b/>
        </w:rPr>
        <w:t>【發展特色】</w:t>
      </w:r>
    </w:p>
    <w:p w:rsidR="00286714" w:rsidRPr="00E15EED" w:rsidRDefault="00286714" w:rsidP="004A78AA">
      <w:pPr>
        <w:widowControl/>
        <w:numPr>
          <w:ilvl w:val="0"/>
          <w:numId w:val="7"/>
        </w:numPr>
        <w:tabs>
          <w:tab w:val="clear" w:pos="480"/>
          <w:tab w:val="num" w:pos="284"/>
          <w:tab w:val="num" w:pos="360"/>
          <w:tab w:val="num" w:pos="720"/>
        </w:tabs>
        <w:ind w:left="1196" w:hangingChars="520" w:hanging="1196"/>
        <w:rPr>
          <w:rFonts w:eastAsia="標楷體"/>
          <w:sz w:val="23"/>
          <w:szCs w:val="23"/>
        </w:rPr>
      </w:pPr>
      <w:r w:rsidRPr="00E15EED">
        <w:rPr>
          <w:rFonts w:eastAsia="標楷體" w:hint="eastAsia"/>
          <w:sz w:val="23"/>
          <w:szCs w:val="23"/>
        </w:rPr>
        <w:t>資訊化：建構網路教學平台，鼓勵老師製作多媒體網路教材、網路輔助教學及遠距教學，並與早稻田大學進行遠距教學合作。</w:t>
      </w:r>
    </w:p>
    <w:p w:rsidR="00286714" w:rsidRPr="00E15EED" w:rsidRDefault="00286714" w:rsidP="004A78AA">
      <w:pPr>
        <w:widowControl/>
        <w:numPr>
          <w:ilvl w:val="0"/>
          <w:numId w:val="7"/>
        </w:numPr>
        <w:tabs>
          <w:tab w:val="clear" w:pos="480"/>
          <w:tab w:val="num" w:pos="284"/>
          <w:tab w:val="num" w:pos="360"/>
          <w:tab w:val="num" w:pos="720"/>
        </w:tabs>
        <w:ind w:left="1196" w:hangingChars="520" w:hanging="1196"/>
        <w:rPr>
          <w:rFonts w:eastAsia="標楷體"/>
          <w:sz w:val="23"/>
          <w:szCs w:val="23"/>
        </w:rPr>
      </w:pPr>
      <w:r w:rsidRPr="00E15EED">
        <w:rPr>
          <w:rFonts w:eastAsia="標楷體" w:hint="eastAsia"/>
          <w:sz w:val="23"/>
          <w:szCs w:val="23"/>
        </w:rPr>
        <w:t>科技化：本學院設有微縮教學實驗室、外語自學中心及英語情境學習教室，軟硬體設備非常完備。</w:t>
      </w:r>
    </w:p>
    <w:p w:rsidR="00286714" w:rsidRPr="00E15EED" w:rsidRDefault="00286714" w:rsidP="004A78AA">
      <w:pPr>
        <w:widowControl/>
        <w:numPr>
          <w:ilvl w:val="0"/>
          <w:numId w:val="7"/>
        </w:numPr>
        <w:tabs>
          <w:tab w:val="clear" w:pos="480"/>
          <w:tab w:val="num" w:pos="284"/>
          <w:tab w:val="num" w:pos="360"/>
          <w:tab w:val="num" w:pos="720"/>
        </w:tabs>
        <w:ind w:left="1196" w:hangingChars="520" w:hanging="1196"/>
        <w:rPr>
          <w:rFonts w:eastAsia="標楷體"/>
          <w:sz w:val="23"/>
          <w:szCs w:val="23"/>
        </w:rPr>
      </w:pPr>
      <w:r w:rsidRPr="00E15EED">
        <w:rPr>
          <w:rFonts w:eastAsia="標楷體" w:hint="eastAsia"/>
          <w:sz w:val="23"/>
          <w:szCs w:val="23"/>
        </w:rPr>
        <w:t>國際化：本學院提供英、日、法、德、西班牙及俄語等外語學習課程且配合學校每年辦理交換學生及海外留學與遊學。</w:t>
      </w:r>
    </w:p>
    <w:p w:rsidR="00286714" w:rsidRPr="00E15EED" w:rsidRDefault="00286714" w:rsidP="004A78AA">
      <w:pPr>
        <w:widowControl/>
        <w:numPr>
          <w:ilvl w:val="0"/>
          <w:numId w:val="7"/>
        </w:numPr>
        <w:tabs>
          <w:tab w:val="clear" w:pos="480"/>
          <w:tab w:val="num" w:pos="284"/>
          <w:tab w:val="num" w:pos="360"/>
          <w:tab w:val="num" w:pos="720"/>
        </w:tabs>
        <w:ind w:left="1196" w:hangingChars="520" w:hanging="1196"/>
        <w:rPr>
          <w:rFonts w:eastAsia="標楷體"/>
          <w:sz w:val="23"/>
          <w:szCs w:val="23"/>
        </w:rPr>
      </w:pPr>
      <w:r w:rsidRPr="00E15EED">
        <w:rPr>
          <w:rFonts w:eastAsia="標楷體" w:hint="eastAsia"/>
          <w:sz w:val="23"/>
          <w:szCs w:val="23"/>
        </w:rPr>
        <w:t>專業化：本學院擁有語文及教保兩大專業領域，專業師資健全。</w:t>
      </w:r>
    </w:p>
    <w:p w:rsidR="00286714" w:rsidRPr="00E15EED" w:rsidRDefault="00286714" w:rsidP="004A78AA">
      <w:pPr>
        <w:widowControl/>
        <w:numPr>
          <w:ilvl w:val="0"/>
          <w:numId w:val="7"/>
        </w:numPr>
        <w:tabs>
          <w:tab w:val="clear" w:pos="480"/>
          <w:tab w:val="num" w:pos="284"/>
          <w:tab w:val="num" w:pos="360"/>
          <w:tab w:val="num" w:pos="720"/>
        </w:tabs>
        <w:ind w:left="1196" w:hangingChars="520" w:hanging="1196"/>
        <w:rPr>
          <w:rFonts w:eastAsia="標楷體"/>
          <w:sz w:val="23"/>
          <w:szCs w:val="23"/>
        </w:rPr>
      </w:pPr>
      <w:r w:rsidRPr="00E15EED">
        <w:rPr>
          <w:rFonts w:eastAsia="標楷體" w:hint="eastAsia"/>
          <w:sz w:val="23"/>
          <w:szCs w:val="23"/>
        </w:rPr>
        <w:t>實務化：課程與教學，以實務取向為優先，並配合檢定與證照考試。</w:t>
      </w:r>
    </w:p>
    <w:p w:rsidR="00286714" w:rsidRPr="00E15EED" w:rsidRDefault="00286714" w:rsidP="004A78AA">
      <w:pPr>
        <w:spacing w:line="400" w:lineRule="exact"/>
        <w:rPr>
          <w:rFonts w:eastAsia="標楷體"/>
          <w:b/>
          <w:sz w:val="28"/>
          <w:szCs w:val="28"/>
        </w:rPr>
      </w:pPr>
      <w:r w:rsidRPr="00E15EED">
        <w:rPr>
          <w:rFonts w:eastAsia="標楷體"/>
        </w:rPr>
        <w:br w:type="page"/>
      </w:r>
      <w:r w:rsidRPr="00E15EED">
        <w:rPr>
          <w:rFonts w:eastAsia="標楷體"/>
          <w:b/>
          <w:sz w:val="28"/>
          <w:szCs w:val="28"/>
        </w:rPr>
        <w:lastRenderedPageBreak/>
        <w:t>College of Humanities and Social Sciences</w:t>
      </w:r>
    </w:p>
    <w:p w:rsidR="00286714" w:rsidRPr="00E15EED" w:rsidRDefault="00286714" w:rsidP="004A78AA">
      <w:pPr>
        <w:widowControl/>
        <w:ind w:firstLine="560"/>
        <w:rPr>
          <w:rFonts w:eastAsia="標楷體"/>
          <w:sz w:val="28"/>
          <w:szCs w:val="28"/>
        </w:rPr>
      </w:pPr>
    </w:p>
    <w:p w:rsidR="00286714" w:rsidRPr="00E15EED" w:rsidRDefault="00286714" w:rsidP="004A78AA">
      <w:pPr>
        <w:ind w:left="461" w:hangingChars="192" w:hanging="461"/>
        <w:rPr>
          <w:rFonts w:eastAsia="標楷體"/>
          <w:b/>
        </w:rPr>
      </w:pPr>
      <w:r w:rsidRPr="00E15EED">
        <w:rPr>
          <w:rFonts w:eastAsia="標楷體"/>
          <w:b/>
        </w:rPr>
        <w:t>Departments</w:t>
      </w:r>
    </w:p>
    <w:p w:rsidR="00286714" w:rsidRPr="00E15EED" w:rsidRDefault="00286714" w:rsidP="005E09D8">
      <w:pPr>
        <w:widowControl/>
        <w:numPr>
          <w:ilvl w:val="0"/>
          <w:numId w:val="7"/>
        </w:numPr>
        <w:tabs>
          <w:tab w:val="clear" w:pos="480"/>
          <w:tab w:val="num" w:pos="284"/>
          <w:tab w:val="num" w:pos="360"/>
        </w:tabs>
        <w:rPr>
          <w:rFonts w:eastAsia="標楷體"/>
          <w:kern w:val="0"/>
        </w:rPr>
      </w:pPr>
      <w:r w:rsidRPr="00E15EED">
        <w:rPr>
          <w:rFonts w:eastAsia="標楷體"/>
          <w:kern w:val="0"/>
        </w:rPr>
        <w:t>Department of Applied English</w:t>
      </w:r>
      <w:r>
        <w:rPr>
          <w:rFonts w:eastAsia="標楷體"/>
          <w:kern w:val="0"/>
        </w:rPr>
        <w:t xml:space="preserve"> </w:t>
      </w:r>
      <w:r w:rsidRPr="00E15EED">
        <w:rPr>
          <w:rFonts w:eastAsia="標楷體"/>
          <w:kern w:val="0"/>
        </w:rPr>
        <w:t>(Master’s Program)</w:t>
      </w:r>
    </w:p>
    <w:p w:rsidR="00286714" w:rsidRPr="00E15EED" w:rsidRDefault="00286714" w:rsidP="005E09D8">
      <w:pPr>
        <w:widowControl/>
        <w:numPr>
          <w:ilvl w:val="0"/>
          <w:numId w:val="7"/>
        </w:numPr>
        <w:tabs>
          <w:tab w:val="clear" w:pos="480"/>
          <w:tab w:val="num" w:pos="284"/>
          <w:tab w:val="num" w:pos="360"/>
        </w:tabs>
        <w:rPr>
          <w:rFonts w:eastAsia="標楷體"/>
          <w:kern w:val="0"/>
        </w:rPr>
      </w:pPr>
      <w:r w:rsidRPr="00E15EED">
        <w:rPr>
          <w:rFonts w:eastAsia="標楷體"/>
          <w:kern w:val="0"/>
        </w:rPr>
        <w:t>Department of Applied Japanese</w:t>
      </w:r>
      <w:r>
        <w:rPr>
          <w:rFonts w:eastAsia="標楷體"/>
          <w:kern w:val="0"/>
        </w:rPr>
        <w:t xml:space="preserve"> </w:t>
      </w:r>
      <w:r w:rsidRPr="00E15EED">
        <w:rPr>
          <w:rFonts w:eastAsia="標楷體"/>
          <w:kern w:val="0"/>
        </w:rPr>
        <w:t>(Master’s Program)</w:t>
      </w:r>
    </w:p>
    <w:p w:rsidR="00286714" w:rsidRPr="00E15EED" w:rsidRDefault="00286714" w:rsidP="004A78AA">
      <w:pPr>
        <w:widowControl/>
        <w:numPr>
          <w:ilvl w:val="0"/>
          <w:numId w:val="7"/>
        </w:numPr>
        <w:tabs>
          <w:tab w:val="clear" w:pos="480"/>
          <w:tab w:val="num" w:pos="284"/>
          <w:tab w:val="num" w:pos="360"/>
        </w:tabs>
        <w:rPr>
          <w:rFonts w:eastAsia="標楷體"/>
          <w:kern w:val="0"/>
        </w:rPr>
      </w:pPr>
      <w:r w:rsidRPr="00E15EED">
        <w:rPr>
          <w:rFonts w:eastAsia="標楷體"/>
          <w:kern w:val="0"/>
        </w:rPr>
        <w:t>Department of Child Care</w:t>
      </w:r>
    </w:p>
    <w:p w:rsidR="00286714" w:rsidRPr="00E15EED" w:rsidRDefault="00286714" w:rsidP="00C56BD2">
      <w:pPr>
        <w:widowControl/>
        <w:numPr>
          <w:ilvl w:val="0"/>
          <w:numId w:val="7"/>
        </w:numPr>
        <w:tabs>
          <w:tab w:val="clear" w:pos="480"/>
          <w:tab w:val="num" w:pos="284"/>
          <w:tab w:val="num" w:pos="360"/>
        </w:tabs>
        <w:rPr>
          <w:rFonts w:eastAsia="標楷體"/>
          <w:kern w:val="0"/>
        </w:rPr>
      </w:pPr>
      <w:r w:rsidRPr="00E15EED">
        <w:rPr>
          <w:rFonts w:eastAsia="標楷體"/>
          <w:kern w:val="0"/>
        </w:rPr>
        <w:t xml:space="preserve">Elderly </w:t>
      </w:r>
      <w:r>
        <w:rPr>
          <w:rFonts w:eastAsia="標楷體"/>
          <w:kern w:val="0"/>
        </w:rPr>
        <w:t>C</w:t>
      </w:r>
      <w:r w:rsidRPr="00E15EED">
        <w:rPr>
          <w:rFonts w:eastAsia="標楷體"/>
          <w:kern w:val="0"/>
        </w:rPr>
        <w:t xml:space="preserve">itizens </w:t>
      </w:r>
      <w:r>
        <w:rPr>
          <w:rFonts w:eastAsia="標楷體"/>
          <w:kern w:val="0"/>
        </w:rPr>
        <w:t>S</w:t>
      </w:r>
      <w:r w:rsidRPr="00E15EED">
        <w:rPr>
          <w:rFonts w:eastAsia="標楷體"/>
          <w:kern w:val="0"/>
        </w:rPr>
        <w:t>ervice Program</w:t>
      </w:r>
    </w:p>
    <w:p w:rsidR="00286714" w:rsidRPr="00E15EED" w:rsidRDefault="00286714" w:rsidP="004A78AA">
      <w:pPr>
        <w:widowControl/>
        <w:numPr>
          <w:ilvl w:val="0"/>
          <w:numId w:val="7"/>
        </w:numPr>
        <w:tabs>
          <w:tab w:val="clear" w:pos="480"/>
          <w:tab w:val="num" w:pos="284"/>
          <w:tab w:val="num" w:pos="360"/>
        </w:tabs>
        <w:rPr>
          <w:rFonts w:eastAsia="標楷體"/>
          <w:kern w:val="0"/>
        </w:rPr>
      </w:pPr>
      <w:r w:rsidRPr="00E15EED">
        <w:rPr>
          <w:rFonts w:eastAsia="標楷體"/>
          <w:kern w:val="0"/>
        </w:rPr>
        <w:t>Graduate Institute of Educational Leadership and Evaluation</w:t>
      </w:r>
    </w:p>
    <w:p w:rsidR="00286714" w:rsidRPr="00E15EED" w:rsidRDefault="00286714" w:rsidP="004A78AA">
      <w:pPr>
        <w:ind w:left="461" w:firstLine="480"/>
        <w:rPr>
          <w:rFonts w:eastAsia="標楷體"/>
        </w:rPr>
      </w:pPr>
    </w:p>
    <w:p w:rsidR="00286714" w:rsidRPr="00E15EED" w:rsidRDefault="00286714" w:rsidP="004A78AA">
      <w:pPr>
        <w:ind w:left="461" w:hangingChars="192" w:hanging="461"/>
        <w:rPr>
          <w:rFonts w:eastAsia="標楷體"/>
          <w:b/>
        </w:rPr>
      </w:pPr>
      <w:r w:rsidRPr="00E15EED">
        <w:rPr>
          <w:rFonts w:eastAsia="標楷體"/>
          <w:b/>
        </w:rPr>
        <w:t xml:space="preserve">Teaching and Research Centers </w:t>
      </w:r>
    </w:p>
    <w:p w:rsidR="00286714" w:rsidRPr="00E15EED" w:rsidRDefault="00286714" w:rsidP="004A78AA">
      <w:pPr>
        <w:widowControl/>
        <w:numPr>
          <w:ilvl w:val="0"/>
          <w:numId w:val="7"/>
        </w:numPr>
        <w:tabs>
          <w:tab w:val="clear" w:pos="480"/>
          <w:tab w:val="num" w:pos="284"/>
          <w:tab w:val="num" w:pos="360"/>
        </w:tabs>
        <w:rPr>
          <w:rFonts w:eastAsia="標楷體"/>
          <w:kern w:val="0"/>
        </w:rPr>
      </w:pPr>
      <w:r w:rsidRPr="00E15EED">
        <w:rPr>
          <w:rFonts w:eastAsia="標楷體"/>
          <w:kern w:val="0"/>
        </w:rPr>
        <w:t>The Language Center</w:t>
      </w:r>
    </w:p>
    <w:p w:rsidR="00286714" w:rsidRPr="00E15EED" w:rsidRDefault="00286714" w:rsidP="008B60F0">
      <w:pPr>
        <w:widowControl/>
        <w:numPr>
          <w:ilvl w:val="0"/>
          <w:numId w:val="7"/>
        </w:numPr>
        <w:tabs>
          <w:tab w:val="clear" w:pos="480"/>
          <w:tab w:val="num" w:pos="284"/>
          <w:tab w:val="num" w:pos="360"/>
        </w:tabs>
        <w:rPr>
          <w:rFonts w:eastAsia="標楷體"/>
          <w:kern w:val="0"/>
        </w:rPr>
      </w:pPr>
      <w:r w:rsidRPr="00E15EED">
        <w:rPr>
          <w:rFonts w:eastAsia="標楷體"/>
          <w:kern w:val="0"/>
        </w:rPr>
        <w:t>The Center for Teacher Education</w:t>
      </w:r>
    </w:p>
    <w:p w:rsidR="00286714" w:rsidRPr="00E15EED" w:rsidRDefault="00286714" w:rsidP="00335E75">
      <w:pPr>
        <w:widowControl/>
        <w:tabs>
          <w:tab w:val="num" w:pos="480"/>
        </w:tabs>
        <w:rPr>
          <w:rFonts w:eastAsia="標楷體"/>
          <w:kern w:val="0"/>
        </w:rPr>
      </w:pPr>
    </w:p>
    <w:p w:rsidR="00286714" w:rsidRPr="00E15EED" w:rsidRDefault="00286714" w:rsidP="004A78AA">
      <w:pPr>
        <w:ind w:left="461" w:hangingChars="192" w:hanging="461"/>
        <w:rPr>
          <w:rFonts w:eastAsia="標楷體"/>
          <w:b/>
        </w:rPr>
      </w:pPr>
      <w:r w:rsidRPr="00E15EED">
        <w:rPr>
          <w:rFonts w:eastAsia="標楷體"/>
          <w:b/>
        </w:rPr>
        <w:t>Prospects</w:t>
      </w:r>
    </w:p>
    <w:p w:rsidR="00286714" w:rsidRPr="00E15EED" w:rsidRDefault="00286714" w:rsidP="004A78AA">
      <w:pPr>
        <w:ind w:firstLineChars="200" w:firstLine="480"/>
        <w:jc w:val="both"/>
        <w:rPr>
          <w:rFonts w:eastAsia="標楷體"/>
        </w:rPr>
      </w:pPr>
      <w:r w:rsidRPr="00E15EED">
        <w:rPr>
          <w:rFonts w:eastAsia="標楷體"/>
        </w:rPr>
        <w:t xml:space="preserve">The College of Humanities and Social Sciences was formed in 2001 and is presently comprised </w:t>
      </w:r>
      <w:r w:rsidRPr="00E15EED">
        <w:rPr>
          <w:rFonts w:eastAsia="標楷體"/>
          <w:kern w:val="0"/>
        </w:rPr>
        <w:t>of</w:t>
      </w:r>
      <w:r w:rsidRPr="00E15EED">
        <w:rPr>
          <w:rFonts w:eastAsia="標楷體"/>
        </w:rPr>
        <w:t xml:space="preserve"> three departments, three graduate institutes and four centers. The college aims to develop greater appreciation of </w:t>
      </w:r>
      <w:r w:rsidRPr="00E15EED">
        <w:rPr>
          <w:rFonts w:eastAsia="標楷體"/>
          <w:lang w:eastAsia="ja-JP"/>
        </w:rPr>
        <w:t xml:space="preserve">the </w:t>
      </w:r>
      <w:r w:rsidRPr="00E15EED">
        <w:rPr>
          <w:rFonts w:eastAsia="標楷體"/>
        </w:rPr>
        <w:t>humanit</w:t>
      </w:r>
      <w:r w:rsidRPr="00E15EED">
        <w:rPr>
          <w:rFonts w:eastAsia="標楷體"/>
          <w:lang w:eastAsia="ja-JP"/>
        </w:rPr>
        <w:t>ies</w:t>
      </w:r>
      <w:r w:rsidRPr="00E15EED">
        <w:rPr>
          <w:rFonts w:eastAsia="標楷體"/>
        </w:rPr>
        <w:t xml:space="preserve"> and social concerns, integrate technology into education, and promote holistic education.</w:t>
      </w:r>
    </w:p>
    <w:p w:rsidR="00286714" w:rsidRPr="00E15EED" w:rsidRDefault="00286714" w:rsidP="004A78AA">
      <w:pPr>
        <w:ind w:left="360" w:hangingChars="150" w:hanging="360"/>
        <w:rPr>
          <w:rFonts w:eastAsia="標楷體"/>
        </w:rPr>
      </w:pPr>
    </w:p>
    <w:p w:rsidR="00286714" w:rsidRPr="00E15EED" w:rsidRDefault="00286714" w:rsidP="004A78AA">
      <w:pPr>
        <w:ind w:left="360" w:hangingChars="150" w:hanging="360"/>
        <w:rPr>
          <w:rFonts w:eastAsia="標楷體"/>
          <w:b/>
        </w:rPr>
      </w:pPr>
      <w:r w:rsidRPr="00E15EED">
        <w:rPr>
          <w:rFonts w:eastAsia="標楷體"/>
          <w:b/>
        </w:rPr>
        <w:t xml:space="preserve">Objectives   </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To equip students with outstanding language proficiency and international competitiveness.</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To nurture talents in early childhood education, primary education, and secondary education.</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To emphasize academic development and innovation and practical skills in both language and education</w:t>
      </w:r>
      <w:r>
        <w:rPr>
          <w:rFonts w:eastAsia="標楷體"/>
          <w:kern w:val="0"/>
        </w:rPr>
        <w:t>al</w:t>
      </w:r>
      <w:r w:rsidRPr="00E15EED">
        <w:rPr>
          <w:rFonts w:eastAsia="標楷體"/>
          <w:kern w:val="0"/>
        </w:rPr>
        <w:t xml:space="preserve"> research and instruction.</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 xml:space="preserve">To assist teachers in enhancing their professional competence and development. </w:t>
      </w:r>
    </w:p>
    <w:p w:rsidR="00286714" w:rsidRPr="00E15EED" w:rsidRDefault="00286714" w:rsidP="004A78AA">
      <w:pPr>
        <w:ind w:firstLine="480"/>
        <w:rPr>
          <w:rFonts w:eastAsia="標楷體"/>
        </w:rPr>
      </w:pPr>
    </w:p>
    <w:p w:rsidR="00286714" w:rsidRPr="00E15EED" w:rsidRDefault="00286714" w:rsidP="004A78AA">
      <w:pPr>
        <w:ind w:left="360" w:hangingChars="150" w:hanging="360"/>
        <w:rPr>
          <w:rFonts w:eastAsia="標楷體"/>
          <w:b/>
        </w:rPr>
      </w:pPr>
      <w:r w:rsidRPr="00E15EED">
        <w:rPr>
          <w:rFonts w:eastAsia="標楷體"/>
          <w:b/>
        </w:rPr>
        <w:t xml:space="preserve"> Features</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 xml:space="preserve">We have an e-learning/e-teaching system to encourage teachers to produce internet-based multimedia materials, implement internet-assisted instruction, and conduct distance learning.  Furthermore, we also cooperate with </w:t>
      </w:r>
      <w:proofErr w:type="spellStart"/>
      <w:r w:rsidRPr="00E15EED">
        <w:rPr>
          <w:rFonts w:eastAsia="標楷體"/>
          <w:kern w:val="0"/>
        </w:rPr>
        <w:t>Waseda</w:t>
      </w:r>
      <w:proofErr w:type="spellEnd"/>
      <w:r w:rsidRPr="00E15EED">
        <w:rPr>
          <w:rFonts w:eastAsia="標楷體"/>
          <w:kern w:val="0"/>
        </w:rPr>
        <w:t xml:space="preserve"> University for cross-cultural distance learning.  </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 xml:space="preserve">With a microteaching laboratory and a self-access foreign language learning center, we are well-equipped with hardware and software to assist students in language learning.  </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lastRenderedPageBreak/>
        <w:t xml:space="preserve">We provide foreign language courses in English, Japanese, French, German, Spanish, and Russian.  In addition, we organize and oversee annual student exchange programs, study abroad programs, and study tours. </w:t>
      </w:r>
    </w:p>
    <w:p w:rsidR="00286714" w:rsidRDefault="00286714" w:rsidP="00335E75">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 xml:space="preserve">Two specialized fields, foreign languages and child care education, are subsidiaries under the College of Humanities and Social Sciences, which both feature excellent teaching faculty. </w:t>
      </w:r>
    </w:p>
    <w:p w:rsidR="00286714" w:rsidRPr="00E15EED" w:rsidRDefault="00286714" w:rsidP="00335E75">
      <w:pPr>
        <w:widowControl/>
        <w:numPr>
          <w:ilvl w:val="0"/>
          <w:numId w:val="7"/>
        </w:numPr>
        <w:tabs>
          <w:tab w:val="clear" w:pos="480"/>
          <w:tab w:val="num" w:pos="284"/>
          <w:tab w:val="num" w:pos="360"/>
          <w:tab w:val="num" w:pos="720"/>
        </w:tabs>
        <w:ind w:left="284" w:hanging="284"/>
        <w:rPr>
          <w:rFonts w:eastAsia="標楷體"/>
          <w:kern w:val="0"/>
        </w:rPr>
      </w:pPr>
      <w:r w:rsidRPr="00E15EED">
        <w:rPr>
          <w:rFonts w:eastAsia="標楷體"/>
          <w:kern w:val="0"/>
        </w:rPr>
        <w:t>The course content emphasizes a practice-oriented curriculum, which can help prepare students for certification and licensing examinations.</w:t>
      </w:r>
    </w:p>
    <w:p w:rsidR="00286714" w:rsidRPr="00E15EED" w:rsidRDefault="00286714">
      <w:pPr>
        <w:widowControl/>
        <w:rPr>
          <w:rFonts w:eastAsia="標楷體"/>
          <w:kern w:val="0"/>
        </w:rPr>
      </w:pPr>
      <w:r w:rsidRPr="00E15EED">
        <w:rPr>
          <w:rFonts w:eastAsia="標楷體"/>
          <w:kern w:val="0"/>
        </w:rPr>
        <w:br w:type="page"/>
      </w:r>
    </w:p>
    <w:p w:rsidR="00286714" w:rsidRPr="00E15EED" w:rsidRDefault="00286714" w:rsidP="004A78AA">
      <w:pPr>
        <w:pStyle w:val="CM23"/>
        <w:rPr>
          <w:rFonts w:ascii="Times New Roman" w:eastAsia="標楷體" w:hAnsi="Times New Roman"/>
          <w:b/>
        </w:rPr>
      </w:pPr>
      <w:r w:rsidRPr="00E15EED">
        <w:rPr>
          <w:rFonts w:ascii="Times New Roman" w:eastAsia="標楷體" w:hAnsi="Times New Roman" w:hint="eastAsia"/>
          <w:b/>
          <w:sz w:val="28"/>
          <w:szCs w:val="28"/>
        </w:rPr>
        <w:lastRenderedPageBreak/>
        <w:t>數位設計學院</w:t>
      </w:r>
    </w:p>
    <w:p w:rsidR="00286714" w:rsidRPr="00E15EED" w:rsidRDefault="00286714" w:rsidP="004A78AA">
      <w:pPr>
        <w:rPr>
          <w:rStyle w:val="Gothic-CH1115"/>
          <w:rFonts w:eastAsia="標楷體"/>
          <w:b/>
        </w:rPr>
      </w:pPr>
      <w:r w:rsidRPr="00E15EED">
        <w:rPr>
          <w:rStyle w:val="Gothic-CH1115"/>
          <w:rFonts w:eastAsia="標楷體" w:hint="eastAsia"/>
          <w:b/>
        </w:rPr>
        <w:t>【系所】</w:t>
      </w:r>
    </w:p>
    <w:p w:rsidR="00286714" w:rsidRPr="00E15EED" w:rsidRDefault="00286714" w:rsidP="004A78AA">
      <w:pPr>
        <w:widowControl/>
        <w:numPr>
          <w:ilvl w:val="0"/>
          <w:numId w:val="7"/>
        </w:numPr>
        <w:tabs>
          <w:tab w:val="clear" w:pos="480"/>
          <w:tab w:val="num" w:pos="284"/>
          <w:tab w:val="num" w:pos="360"/>
          <w:tab w:val="num" w:pos="720"/>
        </w:tabs>
        <w:rPr>
          <w:rFonts w:eastAsia="標楷體"/>
          <w:sz w:val="23"/>
          <w:szCs w:val="23"/>
        </w:rPr>
      </w:pPr>
      <w:r w:rsidRPr="00E15EED">
        <w:rPr>
          <w:rFonts w:eastAsia="標楷體" w:hint="eastAsia"/>
          <w:sz w:val="23"/>
          <w:szCs w:val="23"/>
        </w:rPr>
        <w:t>資訊傳播系</w:t>
      </w:r>
      <w:r w:rsidRPr="00E15EED">
        <w:rPr>
          <w:rFonts w:eastAsia="標楷體"/>
          <w:sz w:val="23"/>
          <w:szCs w:val="23"/>
        </w:rPr>
        <w:t>(</w:t>
      </w:r>
      <w:r w:rsidRPr="00E15EED">
        <w:rPr>
          <w:rFonts w:eastAsia="標楷體" w:hint="eastAsia"/>
          <w:sz w:val="23"/>
          <w:szCs w:val="23"/>
        </w:rPr>
        <w:t>所</w:t>
      </w:r>
      <w:r w:rsidRPr="00E15EED">
        <w:rPr>
          <w:rFonts w:eastAsia="標楷體"/>
          <w:sz w:val="23"/>
          <w:szCs w:val="23"/>
        </w:rPr>
        <w:t>)</w:t>
      </w:r>
    </w:p>
    <w:p w:rsidR="00286714" w:rsidRPr="00E15EED" w:rsidRDefault="00286714" w:rsidP="004A78AA">
      <w:pPr>
        <w:widowControl/>
        <w:numPr>
          <w:ilvl w:val="0"/>
          <w:numId w:val="7"/>
        </w:numPr>
        <w:tabs>
          <w:tab w:val="clear" w:pos="480"/>
          <w:tab w:val="num" w:pos="284"/>
          <w:tab w:val="num" w:pos="360"/>
          <w:tab w:val="num" w:pos="720"/>
        </w:tabs>
        <w:rPr>
          <w:rFonts w:eastAsia="標楷體"/>
          <w:sz w:val="23"/>
          <w:szCs w:val="23"/>
        </w:rPr>
      </w:pPr>
      <w:r w:rsidRPr="00E15EED">
        <w:rPr>
          <w:rFonts w:eastAsia="標楷體" w:hint="eastAsia"/>
          <w:sz w:val="23"/>
          <w:szCs w:val="23"/>
        </w:rPr>
        <w:t>視覺傳達設計系</w:t>
      </w:r>
    </w:p>
    <w:p w:rsidR="00286714" w:rsidRPr="00E15EED" w:rsidRDefault="00286714" w:rsidP="004A78AA">
      <w:pPr>
        <w:widowControl/>
        <w:numPr>
          <w:ilvl w:val="1"/>
          <w:numId w:val="9"/>
        </w:numPr>
        <w:tabs>
          <w:tab w:val="clear" w:pos="1440"/>
          <w:tab w:val="num" w:pos="567"/>
        </w:tabs>
        <w:ind w:hanging="1156"/>
        <w:rPr>
          <w:rFonts w:eastAsia="標楷體"/>
          <w:kern w:val="0"/>
        </w:rPr>
      </w:pPr>
      <w:r w:rsidRPr="00E15EED">
        <w:rPr>
          <w:rFonts w:eastAsia="標楷體" w:hint="eastAsia"/>
        </w:rPr>
        <w:t>視覺傳達設計系數位內容與應用設計碩士班</w:t>
      </w:r>
    </w:p>
    <w:p w:rsidR="00286714" w:rsidRPr="00E15EED" w:rsidRDefault="00286714" w:rsidP="004A78AA">
      <w:pPr>
        <w:widowControl/>
        <w:numPr>
          <w:ilvl w:val="0"/>
          <w:numId w:val="7"/>
        </w:numPr>
        <w:tabs>
          <w:tab w:val="clear" w:pos="480"/>
          <w:tab w:val="num" w:pos="284"/>
          <w:tab w:val="num" w:pos="360"/>
          <w:tab w:val="num" w:pos="720"/>
        </w:tabs>
        <w:rPr>
          <w:rFonts w:eastAsia="標楷體"/>
        </w:rPr>
      </w:pPr>
      <w:r w:rsidRPr="00E15EED">
        <w:rPr>
          <w:rFonts w:eastAsia="標楷體" w:hint="eastAsia"/>
        </w:rPr>
        <w:t>多媒體與電腦娛樂科學系</w:t>
      </w:r>
      <w:r w:rsidRPr="00E15EED">
        <w:rPr>
          <w:rFonts w:eastAsia="標楷體"/>
        </w:rPr>
        <w:t>(</w:t>
      </w:r>
      <w:r w:rsidRPr="00E15EED">
        <w:rPr>
          <w:rFonts w:eastAsia="標楷體" w:hint="eastAsia"/>
        </w:rPr>
        <w:t>所</w:t>
      </w:r>
      <w:r w:rsidRPr="00E15EED">
        <w:rPr>
          <w:rFonts w:eastAsia="標楷體"/>
        </w:rPr>
        <w:t>)</w:t>
      </w:r>
    </w:p>
    <w:p w:rsidR="00286714" w:rsidRPr="00E15EED" w:rsidRDefault="00286714" w:rsidP="004A78AA">
      <w:pPr>
        <w:widowControl/>
        <w:numPr>
          <w:ilvl w:val="0"/>
          <w:numId w:val="7"/>
        </w:numPr>
        <w:tabs>
          <w:tab w:val="clear" w:pos="480"/>
          <w:tab w:val="num" w:pos="284"/>
          <w:tab w:val="num" w:pos="360"/>
          <w:tab w:val="num" w:pos="720"/>
        </w:tabs>
        <w:rPr>
          <w:rFonts w:eastAsia="標楷體"/>
        </w:rPr>
      </w:pPr>
      <w:r w:rsidRPr="00E15EED">
        <w:rPr>
          <w:rFonts w:eastAsia="標楷體" w:hint="eastAsia"/>
        </w:rPr>
        <w:t>創新產品設計系</w:t>
      </w:r>
    </w:p>
    <w:p w:rsidR="00286714" w:rsidRPr="00E15EED" w:rsidRDefault="00286714" w:rsidP="004A78AA">
      <w:pPr>
        <w:ind w:firstLine="480"/>
        <w:rPr>
          <w:rFonts w:eastAsia="標楷體"/>
          <w:b/>
        </w:rPr>
      </w:pPr>
    </w:p>
    <w:p w:rsidR="00286714" w:rsidRPr="00E15EED" w:rsidRDefault="00286714" w:rsidP="004A78AA">
      <w:pPr>
        <w:rPr>
          <w:rStyle w:val="Gothic-CH1115"/>
          <w:rFonts w:eastAsia="標楷體"/>
          <w:b/>
        </w:rPr>
      </w:pPr>
      <w:r w:rsidRPr="00E15EED">
        <w:rPr>
          <w:rStyle w:val="Gothic-CH1115"/>
          <w:rFonts w:eastAsia="標楷體" w:hint="eastAsia"/>
          <w:b/>
        </w:rPr>
        <w:t>【研究中心】</w:t>
      </w:r>
    </w:p>
    <w:p w:rsidR="00286714" w:rsidRPr="00E15EED" w:rsidRDefault="00286714" w:rsidP="004A78AA">
      <w:pPr>
        <w:widowControl/>
        <w:numPr>
          <w:ilvl w:val="0"/>
          <w:numId w:val="7"/>
        </w:numPr>
        <w:tabs>
          <w:tab w:val="clear" w:pos="480"/>
          <w:tab w:val="num" w:pos="284"/>
          <w:tab w:val="num" w:pos="360"/>
          <w:tab w:val="num" w:pos="720"/>
        </w:tabs>
        <w:rPr>
          <w:rFonts w:eastAsia="標楷體"/>
          <w:sz w:val="23"/>
          <w:szCs w:val="23"/>
        </w:rPr>
      </w:pPr>
      <w:r w:rsidRPr="00E15EED">
        <w:rPr>
          <w:rFonts w:eastAsia="標楷體" w:hint="eastAsia"/>
          <w:sz w:val="23"/>
          <w:szCs w:val="23"/>
        </w:rPr>
        <w:t>藝文中心</w:t>
      </w:r>
    </w:p>
    <w:p w:rsidR="00286714" w:rsidRPr="00E15EED" w:rsidRDefault="00286714" w:rsidP="004A78AA">
      <w:pPr>
        <w:widowControl/>
        <w:numPr>
          <w:ilvl w:val="0"/>
          <w:numId w:val="7"/>
        </w:numPr>
        <w:tabs>
          <w:tab w:val="clear" w:pos="480"/>
          <w:tab w:val="num" w:pos="284"/>
          <w:tab w:val="num" w:pos="360"/>
          <w:tab w:val="num" w:pos="720"/>
        </w:tabs>
        <w:rPr>
          <w:rFonts w:eastAsia="標楷體"/>
          <w:sz w:val="23"/>
          <w:szCs w:val="23"/>
        </w:rPr>
      </w:pPr>
      <w:r w:rsidRPr="00E15EED">
        <w:rPr>
          <w:rFonts w:eastAsia="標楷體" w:hint="eastAsia"/>
          <w:sz w:val="23"/>
          <w:szCs w:val="23"/>
        </w:rPr>
        <w:t>媒體與設計研究中心</w:t>
      </w:r>
    </w:p>
    <w:p w:rsidR="00286714" w:rsidRPr="00E15EED" w:rsidRDefault="00286714" w:rsidP="004A78AA">
      <w:pPr>
        <w:ind w:firstLine="480"/>
        <w:jc w:val="both"/>
        <w:rPr>
          <w:rFonts w:eastAsia="標楷體"/>
        </w:rPr>
      </w:pPr>
    </w:p>
    <w:p w:rsidR="00286714" w:rsidRPr="00E15EED" w:rsidRDefault="00286714" w:rsidP="004A78AA">
      <w:pPr>
        <w:rPr>
          <w:rStyle w:val="Gothic-CH1115"/>
          <w:rFonts w:eastAsia="標楷體"/>
          <w:b/>
        </w:rPr>
      </w:pPr>
      <w:r w:rsidRPr="00E15EED">
        <w:rPr>
          <w:rStyle w:val="Gothic-CH1115"/>
          <w:rFonts w:eastAsia="標楷體" w:hint="eastAsia"/>
          <w:b/>
        </w:rPr>
        <w:t>【</w:t>
      </w:r>
      <w:r w:rsidRPr="00E15EED">
        <w:rPr>
          <w:rFonts w:eastAsia="標楷體" w:hint="eastAsia"/>
          <w:b/>
        </w:rPr>
        <w:t>設立宗旨</w:t>
      </w:r>
      <w:r w:rsidRPr="00E15EED">
        <w:rPr>
          <w:rStyle w:val="Gothic-CH1115"/>
          <w:rFonts w:eastAsia="標楷體" w:hint="eastAsia"/>
          <w:b/>
        </w:rPr>
        <w:t>】</w:t>
      </w:r>
    </w:p>
    <w:p w:rsidR="00286714" w:rsidRPr="00E15EED" w:rsidRDefault="00286714" w:rsidP="004A78AA">
      <w:pPr>
        <w:ind w:firstLine="480"/>
        <w:rPr>
          <w:rFonts w:eastAsia="標楷體"/>
          <w:kern w:val="0"/>
        </w:rPr>
      </w:pPr>
      <w:r w:rsidRPr="00E15EED">
        <w:rPr>
          <w:rFonts w:eastAsia="標楷體" w:hint="eastAsia"/>
          <w:kern w:val="0"/>
        </w:rPr>
        <w:t>本院成立於</w:t>
      </w:r>
      <w:r w:rsidRPr="00E15EED">
        <w:rPr>
          <w:rFonts w:eastAsia="標楷體"/>
          <w:kern w:val="0"/>
        </w:rPr>
        <w:t>2005</w:t>
      </w:r>
      <w:r w:rsidRPr="00E15EED">
        <w:rPr>
          <w:rFonts w:eastAsia="標楷體" w:hint="eastAsia"/>
          <w:kern w:val="0"/>
        </w:rPr>
        <w:t>年，為因應</w:t>
      </w:r>
      <w:r w:rsidRPr="00E15EED">
        <w:rPr>
          <w:rFonts w:eastAsia="標楷體"/>
          <w:kern w:val="0"/>
        </w:rPr>
        <w:t>21</w:t>
      </w:r>
      <w:r w:rsidRPr="00E15EED">
        <w:rPr>
          <w:rFonts w:eastAsia="標楷體" w:hint="eastAsia"/>
          <w:kern w:val="0"/>
        </w:rPr>
        <w:t>世紀網路與數位科技所發展的數位傳播、文化美學、娛樂產業、藝術設計、與數位學習等「數位內容」產業的發展趨勢需求，以培育全方位、跨領域、國際觀之未來數位設計師為教育目標。</w:t>
      </w:r>
    </w:p>
    <w:p w:rsidR="00286714" w:rsidRPr="00E15EED" w:rsidRDefault="00286714" w:rsidP="004A78AA">
      <w:pPr>
        <w:ind w:firstLine="480"/>
        <w:jc w:val="both"/>
        <w:rPr>
          <w:rFonts w:eastAsia="標楷體"/>
        </w:rPr>
      </w:pPr>
    </w:p>
    <w:p w:rsidR="00286714" w:rsidRPr="00E15EED" w:rsidRDefault="00286714" w:rsidP="004A78AA">
      <w:pPr>
        <w:rPr>
          <w:rFonts w:eastAsia="標楷體"/>
          <w:b/>
          <w:kern w:val="0"/>
        </w:rPr>
      </w:pPr>
      <w:r w:rsidRPr="00E15EED">
        <w:rPr>
          <w:rFonts w:eastAsia="標楷體" w:hint="eastAsia"/>
          <w:b/>
          <w:kern w:val="0"/>
        </w:rPr>
        <w:t>【教學目標】</w:t>
      </w:r>
    </w:p>
    <w:p w:rsidR="00286714" w:rsidRPr="00E15EED" w:rsidRDefault="00286714" w:rsidP="004A78AA">
      <w:pPr>
        <w:ind w:firstLine="480"/>
        <w:rPr>
          <w:rFonts w:eastAsia="標楷體"/>
        </w:rPr>
      </w:pPr>
      <w:r w:rsidRPr="00E15EED">
        <w:rPr>
          <w:rFonts w:eastAsia="標楷體" w:hint="eastAsia"/>
        </w:rPr>
        <w:t>配合國家發展政策與產業需求，以建構數位優質化生活的需求，訂立學院未來發展目標如下：</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sz w:val="23"/>
          <w:szCs w:val="23"/>
        </w:rPr>
      </w:pPr>
      <w:r w:rsidRPr="00E15EED">
        <w:rPr>
          <w:rFonts w:eastAsia="標楷體" w:hint="eastAsia"/>
          <w:sz w:val="23"/>
          <w:szCs w:val="23"/>
        </w:rPr>
        <w:t>因應數位時代，培育整合領導專才；藉以提供規劃與設計未來數位優質生活的專業人才。</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sz w:val="23"/>
          <w:szCs w:val="23"/>
        </w:rPr>
      </w:pPr>
      <w:r w:rsidRPr="00E15EED">
        <w:rPr>
          <w:rFonts w:eastAsia="標楷體" w:hint="eastAsia"/>
          <w:sz w:val="23"/>
          <w:szCs w:val="23"/>
        </w:rPr>
        <w:t>整合學院師資，提供設計加值服務；藉以檢證研發學理運用於實務設計成效的平台。</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sz w:val="23"/>
          <w:szCs w:val="23"/>
        </w:rPr>
      </w:pPr>
      <w:r w:rsidRPr="00E15EED">
        <w:rPr>
          <w:rFonts w:eastAsia="標楷體" w:hint="eastAsia"/>
          <w:sz w:val="23"/>
          <w:szCs w:val="23"/>
        </w:rPr>
        <w:t>擴充學院設備，建構學院重點特色；藉以凸顯院系強調數位整合軸心概念的特色。</w:t>
      </w:r>
    </w:p>
    <w:p w:rsidR="00286714" w:rsidRPr="00E15EED" w:rsidRDefault="00286714" w:rsidP="004A78AA">
      <w:pPr>
        <w:widowControl/>
        <w:numPr>
          <w:ilvl w:val="0"/>
          <w:numId w:val="7"/>
        </w:numPr>
        <w:tabs>
          <w:tab w:val="clear" w:pos="480"/>
          <w:tab w:val="num" w:pos="284"/>
          <w:tab w:val="num" w:pos="360"/>
          <w:tab w:val="num" w:pos="720"/>
        </w:tabs>
        <w:ind w:left="284" w:hanging="284"/>
        <w:rPr>
          <w:rFonts w:eastAsia="標楷體"/>
        </w:rPr>
      </w:pPr>
      <w:r w:rsidRPr="00E15EED">
        <w:rPr>
          <w:rFonts w:eastAsia="標楷體" w:hint="eastAsia"/>
          <w:sz w:val="23"/>
          <w:szCs w:val="23"/>
        </w:rPr>
        <w:t>拓展國際合作，跨足國際交流平台；藉以立足於數位設計學術領域的軸心級學院。</w:t>
      </w:r>
    </w:p>
    <w:p w:rsidR="00286714" w:rsidRPr="00E15EED" w:rsidRDefault="00286714" w:rsidP="004A78AA">
      <w:pPr>
        <w:rPr>
          <w:rFonts w:eastAsia="標楷體"/>
        </w:rPr>
      </w:pPr>
    </w:p>
    <w:p w:rsidR="00286714" w:rsidRPr="00E15EED" w:rsidRDefault="00286714" w:rsidP="004A78AA">
      <w:pPr>
        <w:rPr>
          <w:rFonts w:eastAsia="標楷體"/>
          <w:b/>
        </w:rPr>
      </w:pPr>
      <w:r w:rsidRPr="00E15EED">
        <w:rPr>
          <w:rFonts w:eastAsia="標楷體" w:hint="eastAsia"/>
          <w:b/>
        </w:rPr>
        <w:t>【發展特色】</w:t>
      </w:r>
    </w:p>
    <w:p w:rsidR="00286714" w:rsidRPr="00E15EED" w:rsidRDefault="00286714" w:rsidP="004A78AA">
      <w:pPr>
        <w:rPr>
          <w:rFonts w:eastAsia="標楷體"/>
        </w:rPr>
      </w:pPr>
      <w:r w:rsidRPr="00E15EED">
        <w:rPr>
          <w:rFonts w:eastAsia="標楷體" w:hint="eastAsia"/>
        </w:rPr>
        <w:t>整合各系所的軟硬體資源，建構以「數位化」為主軸的教育核心：</w:t>
      </w:r>
    </w:p>
    <w:p w:rsidR="00286714" w:rsidRPr="00E15EED" w:rsidRDefault="00286714" w:rsidP="001150B7">
      <w:pPr>
        <w:pStyle w:val="a6"/>
        <w:numPr>
          <w:ilvl w:val="0"/>
          <w:numId w:val="7"/>
        </w:numPr>
        <w:spacing w:afterLines="50" w:line="360" w:lineRule="exact"/>
        <w:ind w:leftChars="0"/>
        <w:jc w:val="both"/>
        <w:rPr>
          <w:rFonts w:eastAsia="標楷體"/>
        </w:rPr>
      </w:pPr>
      <w:r w:rsidRPr="00E15EED">
        <w:rPr>
          <w:rFonts w:eastAsia="標楷體" w:hint="eastAsia"/>
        </w:rPr>
        <w:t>發展本土</w:t>
      </w:r>
      <w:r w:rsidRPr="00E15EED">
        <w:rPr>
          <w:rFonts w:eastAsia="標楷體"/>
        </w:rPr>
        <w:t>ACG(</w:t>
      </w:r>
      <w:r w:rsidRPr="00E15EED">
        <w:rPr>
          <w:rFonts w:eastAsia="標楷體" w:hint="eastAsia"/>
        </w:rPr>
        <w:t>動畫、漫畫、遊戲</w:t>
      </w:r>
      <w:r w:rsidRPr="00E15EED">
        <w:rPr>
          <w:rFonts w:eastAsia="標楷體"/>
        </w:rPr>
        <w:t>)</w:t>
      </w:r>
      <w:r w:rsidRPr="00E15EED">
        <w:rPr>
          <w:rFonts w:eastAsia="標楷體" w:hint="eastAsia"/>
        </w:rPr>
        <w:t>學術重鎮，培育本土</w:t>
      </w:r>
      <w:r w:rsidRPr="00E15EED">
        <w:rPr>
          <w:rFonts w:eastAsia="標楷體"/>
        </w:rPr>
        <w:t>ACG</w:t>
      </w:r>
      <w:r w:rsidRPr="00E15EED">
        <w:rPr>
          <w:rFonts w:eastAsia="標楷體" w:hint="eastAsia"/>
        </w:rPr>
        <w:t>原創人才，以對應產值龐大的</w:t>
      </w:r>
      <w:r w:rsidRPr="00E15EED">
        <w:rPr>
          <w:rFonts w:eastAsia="標楷體"/>
        </w:rPr>
        <w:t>ACG</w:t>
      </w:r>
      <w:r w:rsidRPr="00E15EED">
        <w:rPr>
          <w:rFonts w:eastAsia="標楷體" w:hint="eastAsia"/>
        </w:rPr>
        <w:t>產業鏈，並與競爭校院產生差異化價值。</w:t>
      </w:r>
    </w:p>
    <w:p w:rsidR="00286714" w:rsidRPr="00E15EED" w:rsidRDefault="00286714" w:rsidP="001150B7">
      <w:pPr>
        <w:pStyle w:val="a6"/>
        <w:numPr>
          <w:ilvl w:val="0"/>
          <w:numId w:val="7"/>
        </w:numPr>
        <w:spacing w:afterLines="50" w:line="360" w:lineRule="exact"/>
        <w:ind w:leftChars="0"/>
        <w:jc w:val="both"/>
        <w:rPr>
          <w:rFonts w:eastAsia="標楷體"/>
        </w:rPr>
      </w:pPr>
      <w:r w:rsidRPr="00E15EED">
        <w:rPr>
          <w:rFonts w:eastAsia="標楷體" w:hint="eastAsia"/>
        </w:rPr>
        <w:t>發展影音後製特效專業教學，培育之人才可支援我國急速發展之電影、電視、動畫、多媒體產業之影音後製需求。</w:t>
      </w:r>
    </w:p>
    <w:p w:rsidR="00286714" w:rsidRPr="00E15EED" w:rsidRDefault="00286714" w:rsidP="001150B7">
      <w:pPr>
        <w:pStyle w:val="a6"/>
        <w:numPr>
          <w:ilvl w:val="0"/>
          <w:numId w:val="7"/>
        </w:numPr>
        <w:spacing w:afterLines="50" w:line="360" w:lineRule="exact"/>
        <w:ind w:leftChars="0"/>
        <w:jc w:val="both"/>
        <w:rPr>
          <w:rFonts w:eastAsia="標楷體"/>
        </w:rPr>
      </w:pPr>
      <w:r w:rsidRPr="00E15EED">
        <w:rPr>
          <w:rFonts w:eastAsia="標楷體" w:hint="eastAsia"/>
        </w:rPr>
        <w:t>融合設計專業與數位技術，教學兼顧設計思維與技術實現，使學生同時具備</w:t>
      </w:r>
      <w:r w:rsidRPr="00E15EED">
        <w:rPr>
          <w:rFonts w:eastAsia="標楷體" w:hint="eastAsia"/>
        </w:rPr>
        <w:lastRenderedPageBreak/>
        <w:t>設計與實現能力，因應各種數位內容應用之需求。</w:t>
      </w:r>
    </w:p>
    <w:p w:rsidR="00286714" w:rsidRPr="00E15EED" w:rsidRDefault="00286714" w:rsidP="008B60F0">
      <w:pPr>
        <w:pStyle w:val="CM23"/>
        <w:rPr>
          <w:rFonts w:ascii="Times New Roman" w:eastAsia="標楷體" w:hAnsi="Times New Roman"/>
          <w:b/>
          <w:kern w:val="2"/>
        </w:rPr>
      </w:pPr>
      <w:r w:rsidRPr="00E15EED">
        <w:rPr>
          <w:rFonts w:ascii="Times New Roman" w:eastAsia="標楷體" w:hint="eastAsia"/>
        </w:rPr>
        <w:t>具備產學一貫機制，設立專營公司商品化師生產出之「創意財產」，創造創意財產出口並產生經濟效益，引發師生強烈的創作動機。</w:t>
      </w:r>
    </w:p>
    <w:p w:rsidR="00286714" w:rsidRPr="00E15EED" w:rsidRDefault="00286714" w:rsidP="004A78AA">
      <w:pPr>
        <w:pStyle w:val="CM23"/>
        <w:rPr>
          <w:rFonts w:ascii="Times New Roman" w:eastAsia="標楷體" w:hAnsi="Times New Roman"/>
          <w:b/>
          <w:kern w:val="2"/>
        </w:rPr>
      </w:pPr>
    </w:p>
    <w:p w:rsidR="00286714" w:rsidRPr="00E15EED" w:rsidRDefault="00286714" w:rsidP="004A78AA">
      <w:pPr>
        <w:pStyle w:val="CM23"/>
        <w:rPr>
          <w:rFonts w:ascii="Times New Roman" w:eastAsia="標楷體" w:hAnsi="Times New Roman"/>
          <w:b/>
          <w:sz w:val="28"/>
          <w:szCs w:val="28"/>
        </w:rPr>
      </w:pPr>
      <w:r w:rsidRPr="00E15EED">
        <w:rPr>
          <w:rFonts w:ascii="Times New Roman" w:eastAsia="標楷體" w:hAnsi="Times New Roman"/>
          <w:b/>
          <w:sz w:val="28"/>
          <w:szCs w:val="28"/>
        </w:rPr>
        <w:t>College of Digital Design</w:t>
      </w:r>
    </w:p>
    <w:p w:rsidR="00286714" w:rsidRPr="00E15EED" w:rsidRDefault="00286714" w:rsidP="004A78AA">
      <w:pPr>
        <w:rPr>
          <w:rFonts w:eastAsia="標楷體"/>
          <w:b/>
        </w:rPr>
      </w:pPr>
      <w:r w:rsidRPr="00E15EED">
        <w:rPr>
          <w:rFonts w:eastAsia="標楷體"/>
          <w:b/>
        </w:rPr>
        <w:t>Departments</w:t>
      </w:r>
    </w:p>
    <w:p w:rsidR="00286714" w:rsidRPr="00E15EED" w:rsidRDefault="00286714" w:rsidP="004A78AA">
      <w:pPr>
        <w:numPr>
          <w:ilvl w:val="0"/>
          <w:numId w:val="8"/>
        </w:numPr>
        <w:tabs>
          <w:tab w:val="clear" w:pos="720"/>
          <w:tab w:val="num" w:pos="360"/>
        </w:tabs>
        <w:ind w:hanging="720"/>
        <w:rPr>
          <w:rFonts w:eastAsia="標楷體"/>
        </w:rPr>
      </w:pPr>
      <w:r w:rsidRPr="00E15EED">
        <w:rPr>
          <w:rFonts w:eastAsia="標楷體"/>
        </w:rPr>
        <w:t>Department of Information and Communication (Master</w:t>
      </w:r>
      <w:r>
        <w:rPr>
          <w:rFonts w:eastAsia="標楷體"/>
        </w:rPr>
        <w:t>’s</w:t>
      </w:r>
      <w:r w:rsidRPr="00E15EED">
        <w:rPr>
          <w:rFonts w:eastAsia="標楷體"/>
        </w:rPr>
        <w:t xml:space="preserve"> Program)</w:t>
      </w:r>
    </w:p>
    <w:p w:rsidR="00286714" w:rsidRPr="00E15EED" w:rsidRDefault="00286714" w:rsidP="004A78AA">
      <w:pPr>
        <w:numPr>
          <w:ilvl w:val="0"/>
          <w:numId w:val="8"/>
        </w:numPr>
        <w:tabs>
          <w:tab w:val="clear" w:pos="720"/>
          <w:tab w:val="num" w:pos="360"/>
        </w:tabs>
        <w:ind w:hanging="720"/>
        <w:rPr>
          <w:rFonts w:eastAsia="標楷體"/>
        </w:rPr>
      </w:pPr>
      <w:r w:rsidRPr="00E15EED">
        <w:rPr>
          <w:rFonts w:eastAsia="標楷體"/>
        </w:rPr>
        <w:t xml:space="preserve">Department of Visual Communication Design </w:t>
      </w:r>
    </w:p>
    <w:p w:rsidR="00286714" w:rsidRPr="00E15EED" w:rsidRDefault="00286714" w:rsidP="004A78AA">
      <w:pPr>
        <w:widowControl/>
        <w:numPr>
          <w:ilvl w:val="1"/>
          <w:numId w:val="9"/>
        </w:numPr>
        <w:tabs>
          <w:tab w:val="clear" w:pos="1440"/>
          <w:tab w:val="num" w:pos="567"/>
        </w:tabs>
        <w:ind w:hanging="1156"/>
        <w:rPr>
          <w:rFonts w:eastAsia="標楷體"/>
        </w:rPr>
      </w:pPr>
      <w:r w:rsidRPr="00E15EED">
        <w:rPr>
          <w:rFonts w:eastAsia="標楷體"/>
        </w:rPr>
        <w:t>Master</w:t>
      </w:r>
      <w:r>
        <w:rPr>
          <w:rFonts w:eastAsia="標楷體"/>
        </w:rPr>
        <w:t>’s</w:t>
      </w:r>
      <w:r w:rsidRPr="00E15EED">
        <w:rPr>
          <w:rFonts w:eastAsia="標楷體"/>
        </w:rPr>
        <w:t xml:space="preserve"> Program</w:t>
      </w:r>
      <w:r>
        <w:rPr>
          <w:rFonts w:eastAsia="標楷體"/>
        </w:rPr>
        <w:t xml:space="preserve"> in Digital Content and Application Design</w:t>
      </w:r>
    </w:p>
    <w:p w:rsidR="00286714" w:rsidRPr="00E15EED" w:rsidRDefault="00286714" w:rsidP="004A78AA">
      <w:pPr>
        <w:numPr>
          <w:ilvl w:val="0"/>
          <w:numId w:val="8"/>
        </w:numPr>
        <w:tabs>
          <w:tab w:val="clear" w:pos="720"/>
          <w:tab w:val="num" w:pos="360"/>
        </w:tabs>
        <w:ind w:hanging="720"/>
        <w:rPr>
          <w:rFonts w:eastAsia="標楷體"/>
        </w:rPr>
      </w:pPr>
      <w:r w:rsidRPr="00E15EED">
        <w:rPr>
          <w:rFonts w:eastAsia="標楷體"/>
        </w:rPr>
        <w:t>Department of Multimedia and Entertainment Science (Master</w:t>
      </w:r>
      <w:r>
        <w:rPr>
          <w:rFonts w:eastAsia="標楷體"/>
        </w:rPr>
        <w:t>’s</w:t>
      </w:r>
      <w:r w:rsidRPr="00E15EED">
        <w:rPr>
          <w:rFonts w:eastAsia="標楷體"/>
        </w:rPr>
        <w:t xml:space="preserve"> Program)</w:t>
      </w:r>
    </w:p>
    <w:p w:rsidR="00286714" w:rsidRPr="00E15EED" w:rsidRDefault="00286714" w:rsidP="004A78AA">
      <w:pPr>
        <w:numPr>
          <w:ilvl w:val="0"/>
          <w:numId w:val="8"/>
        </w:numPr>
        <w:tabs>
          <w:tab w:val="clear" w:pos="720"/>
          <w:tab w:val="num" w:pos="360"/>
        </w:tabs>
        <w:ind w:hanging="720"/>
        <w:rPr>
          <w:rFonts w:eastAsia="標楷體"/>
        </w:rPr>
      </w:pPr>
      <w:r w:rsidRPr="00E15EED">
        <w:rPr>
          <w:rFonts w:eastAsia="標楷體"/>
        </w:rPr>
        <w:t>Department of Creative Product Design</w:t>
      </w:r>
    </w:p>
    <w:p w:rsidR="00286714" w:rsidRPr="00E15EED" w:rsidRDefault="00286714" w:rsidP="004A78AA">
      <w:pPr>
        <w:ind w:firstLine="480"/>
        <w:rPr>
          <w:rStyle w:val="title1"/>
          <w:rFonts w:eastAsia="標楷體" w:cs="Arial"/>
          <w:color w:val="auto"/>
          <w:szCs w:val="20"/>
        </w:rPr>
      </w:pPr>
    </w:p>
    <w:p w:rsidR="00286714" w:rsidRPr="00E15EED" w:rsidRDefault="00286714" w:rsidP="004A78AA">
      <w:pPr>
        <w:rPr>
          <w:rFonts w:eastAsia="標楷體"/>
          <w:b/>
        </w:rPr>
      </w:pPr>
      <w:r w:rsidRPr="00E15EED">
        <w:rPr>
          <w:rFonts w:eastAsia="標楷體"/>
          <w:b/>
        </w:rPr>
        <w:t>Research Centers</w:t>
      </w:r>
    </w:p>
    <w:p w:rsidR="00286714" w:rsidRPr="00E15EED" w:rsidRDefault="00286714" w:rsidP="004A78AA">
      <w:pPr>
        <w:numPr>
          <w:ilvl w:val="0"/>
          <w:numId w:val="8"/>
        </w:numPr>
        <w:tabs>
          <w:tab w:val="clear" w:pos="720"/>
          <w:tab w:val="num" w:pos="360"/>
        </w:tabs>
        <w:ind w:hanging="720"/>
        <w:rPr>
          <w:rFonts w:eastAsia="標楷體"/>
        </w:rPr>
      </w:pPr>
      <w:r w:rsidRPr="00E15EED">
        <w:rPr>
          <w:rFonts w:eastAsia="標楷體"/>
        </w:rPr>
        <w:t>The Art Center</w:t>
      </w:r>
    </w:p>
    <w:p w:rsidR="00286714" w:rsidRPr="00E15EED" w:rsidRDefault="00286714" w:rsidP="004A78AA">
      <w:pPr>
        <w:numPr>
          <w:ilvl w:val="0"/>
          <w:numId w:val="8"/>
        </w:numPr>
        <w:tabs>
          <w:tab w:val="clear" w:pos="720"/>
          <w:tab w:val="num" w:pos="360"/>
        </w:tabs>
        <w:ind w:hanging="720"/>
        <w:rPr>
          <w:rFonts w:eastAsia="標楷體"/>
        </w:rPr>
      </w:pPr>
      <w:r w:rsidRPr="00E15EED">
        <w:rPr>
          <w:rFonts w:eastAsia="標楷體"/>
        </w:rPr>
        <w:t>The Media and Design Research Center</w:t>
      </w:r>
    </w:p>
    <w:p w:rsidR="00286714" w:rsidRPr="00E15EED" w:rsidRDefault="00286714" w:rsidP="004A78AA">
      <w:pPr>
        <w:ind w:firstLine="480"/>
        <w:rPr>
          <w:rFonts w:eastAsia="標楷體"/>
        </w:rPr>
      </w:pPr>
    </w:p>
    <w:p w:rsidR="00286714" w:rsidRPr="00E15EED" w:rsidRDefault="00286714" w:rsidP="004A78AA">
      <w:pPr>
        <w:rPr>
          <w:rFonts w:eastAsia="標楷體"/>
        </w:rPr>
      </w:pPr>
      <w:r w:rsidRPr="00E15EED">
        <w:rPr>
          <w:rFonts w:eastAsia="標楷體"/>
          <w:b/>
        </w:rPr>
        <w:t>Prospects</w:t>
      </w:r>
    </w:p>
    <w:p w:rsidR="00286714" w:rsidRPr="00E15EED" w:rsidRDefault="00286714" w:rsidP="004A78AA">
      <w:pPr>
        <w:ind w:firstLineChars="200" w:firstLine="480"/>
        <w:jc w:val="both"/>
        <w:rPr>
          <w:rFonts w:eastAsia="標楷體"/>
        </w:rPr>
      </w:pPr>
      <w:r w:rsidRPr="00E15EED">
        <w:rPr>
          <w:rFonts w:eastAsia="標楷體"/>
        </w:rPr>
        <w:t xml:space="preserve">The College of Digital Design was established in 2005 </w:t>
      </w:r>
      <w:r w:rsidRPr="00E15EED">
        <w:rPr>
          <w:rFonts w:eastAsia="標楷體"/>
          <w:lang w:eastAsia="ja-JP"/>
        </w:rPr>
        <w:t>in response</w:t>
      </w:r>
      <w:r w:rsidRPr="00E15EED">
        <w:rPr>
          <w:rFonts w:eastAsia="標楷體"/>
        </w:rPr>
        <w:t xml:space="preserve"> to the rapid growth of the Internet and digital technologies. We aim to cultivate a new era of designers who have the ability to comprehend new developments in digital content industries such as digital broadcasting, cultural aesthetics, the entertainment industry, information and communication design, art design, and e-learning. In addition, our curriculum has an interdisciplinary focus in which we train our students to not only have practical design skills but also to have the ability to integrate these skills to meet the challenges of the new digital era.</w:t>
      </w:r>
    </w:p>
    <w:p w:rsidR="00286714" w:rsidRPr="00E15EED" w:rsidRDefault="00286714" w:rsidP="004A78AA">
      <w:pPr>
        <w:ind w:firstLine="480"/>
        <w:rPr>
          <w:rFonts w:eastAsia="標楷體"/>
        </w:rPr>
      </w:pPr>
    </w:p>
    <w:p w:rsidR="00286714" w:rsidRPr="00E15EED" w:rsidRDefault="00286714" w:rsidP="004A78AA">
      <w:pPr>
        <w:rPr>
          <w:rFonts w:eastAsia="標楷體"/>
          <w:b/>
        </w:rPr>
      </w:pPr>
      <w:r w:rsidRPr="00E15EED">
        <w:rPr>
          <w:rFonts w:eastAsia="標楷體"/>
          <w:b/>
        </w:rPr>
        <w:t>Objectives</w:t>
      </w:r>
    </w:p>
    <w:p w:rsidR="00286714" w:rsidRPr="00E15EED" w:rsidRDefault="00286714" w:rsidP="004A78AA">
      <w:pPr>
        <w:ind w:firstLine="480"/>
        <w:jc w:val="both"/>
        <w:rPr>
          <w:rFonts w:eastAsia="標楷體"/>
        </w:rPr>
      </w:pPr>
      <w:r w:rsidRPr="00E15EED">
        <w:rPr>
          <w:rFonts w:eastAsia="標楷體"/>
        </w:rPr>
        <w:t>To meet the national policies for development and industrial demand, we have</w:t>
      </w:r>
      <w:r w:rsidRPr="00E15EED">
        <w:rPr>
          <w:rFonts w:eastAsia="標楷體"/>
          <w:lang w:eastAsia="ja-JP"/>
        </w:rPr>
        <w:t xml:space="preserve"> </w:t>
      </w:r>
      <w:r w:rsidRPr="00E15EED">
        <w:rPr>
          <w:rFonts w:eastAsia="標楷體"/>
        </w:rPr>
        <w:t>the following future goals, which are based on establishing a high quality digital life:</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 xml:space="preserve">To nurture students with leadership and high-level skills in order to provide society with specialists for planning and designing a high quality digital life; </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To integrate all teachers in our college and provide value-added services of design on the strength of well</w:t>
      </w:r>
      <w:r>
        <w:rPr>
          <w:rFonts w:eastAsia="標楷體"/>
        </w:rPr>
        <w:t>-</w:t>
      </w:r>
      <w:r w:rsidRPr="00E15EED">
        <w:rPr>
          <w:rFonts w:eastAsia="標楷體"/>
        </w:rPr>
        <w:t xml:space="preserve">tested theories of research and development;  </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 xml:space="preserve">To enhance and develop college facilities in line with the concepts of digital integration; </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 xml:space="preserve">To strengthen international cooperation and participate in international activities for the purpose of obtaining a leading position in the field of digital design. </w:t>
      </w:r>
    </w:p>
    <w:p w:rsidR="00286714" w:rsidRPr="00E15EED" w:rsidRDefault="00286714" w:rsidP="004A78AA">
      <w:pPr>
        <w:ind w:firstLine="480"/>
        <w:rPr>
          <w:rFonts w:eastAsia="標楷體"/>
        </w:rPr>
      </w:pPr>
    </w:p>
    <w:p w:rsidR="00286714" w:rsidRPr="00E15EED" w:rsidRDefault="00286714" w:rsidP="004A78AA">
      <w:pPr>
        <w:rPr>
          <w:rFonts w:eastAsia="標楷體"/>
          <w:b/>
        </w:rPr>
      </w:pPr>
      <w:r w:rsidRPr="00E15EED">
        <w:rPr>
          <w:rFonts w:eastAsia="標楷體"/>
          <w:b/>
        </w:rPr>
        <w:lastRenderedPageBreak/>
        <w:t>Features</w:t>
      </w:r>
    </w:p>
    <w:p w:rsidR="00286714" w:rsidRPr="00E15EED" w:rsidRDefault="00286714" w:rsidP="004A78AA">
      <w:pPr>
        <w:ind w:firstLine="480"/>
        <w:jc w:val="both"/>
        <w:rPr>
          <w:rFonts w:eastAsia="標楷體"/>
        </w:rPr>
      </w:pPr>
      <w:r w:rsidRPr="00E15EED">
        <w:rPr>
          <w:rFonts w:eastAsia="標楷體"/>
        </w:rPr>
        <w:t xml:space="preserve">In order to </w:t>
      </w:r>
      <w:r w:rsidRPr="00E15EED">
        <w:rPr>
          <w:rFonts w:eastAsia="標楷體"/>
          <w:lang w:eastAsia="ja-JP"/>
        </w:rPr>
        <w:t>help</w:t>
      </w:r>
      <w:r w:rsidRPr="00E15EED">
        <w:rPr>
          <w:rFonts w:eastAsia="標楷體"/>
        </w:rPr>
        <w:t xml:space="preserve"> our students have the ability to face future challenges, one of the most important aims of our program is the digitalization and integration of each department’s hardware and software by: </w:t>
      </w:r>
    </w:p>
    <w:p w:rsidR="00286714" w:rsidRPr="00E15EED" w:rsidRDefault="00286714" w:rsidP="004A78AA">
      <w:pPr>
        <w:numPr>
          <w:ilvl w:val="0"/>
          <w:numId w:val="8"/>
        </w:numPr>
        <w:tabs>
          <w:tab w:val="clear" w:pos="720"/>
          <w:tab w:val="num" w:pos="284"/>
          <w:tab w:val="num" w:pos="851"/>
        </w:tabs>
        <w:ind w:left="284" w:hanging="284"/>
        <w:rPr>
          <w:rFonts w:eastAsia="標楷體"/>
        </w:rPr>
      </w:pPr>
      <w:r w:rsidRPr="00E15EED">
        <w:rPr>
          <w:rFonts w:eastAsia="標楷體"/>
        </w:rPr>
        <w:t>Maintaining well-equipped m</w:t>
      </w:r>
      <w:r w:rsidRPr="00E15EED">
        <w:t>odern facilities</w:t>
      </w:r>
      <w:r w:rsidRPr="00E15EED">
        <w:rPr>
          <w:rFonts w:eastAsia="標楷體"/>
        </w:rPr>
        <w:t xml:space="preserve">; emphasizing digital innovation and development, and endeavoring to stimulate new ideas for the professional field.  </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 xml:space="preserve">Putting equal emphasis on theory, practice, research and teaching, in order to cultivate theoretical and practical design expertise in our students. </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Encouraging cross-discipline collaboration within departments to develop an integrated platform with digital multimedia.</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Strengthening connections between the Service and Research Center for Value-Added Design</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 xml:space="preserve">Strengthening connections between the relevant authorities and industry. </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Creating opportunities for collaboration between industry, academia, and the government.</w:t>
      </w:r>
    </w:p>
    <w:p w:rsidR="00286714" w:rsidRPr="00E15EED" w:rsidRDefault="00286714" w:rsidP="004A78AA">
      <w:pPr>
        <w:numPr>
          <w:ilvl w:val="0"/>
          <w:numId w:val="8"/>
        </w:numPr>
        <w:tabs>
          <w:tab w:val="clear" w:pos="720"/>
          <w:tab w:val="num" w:pos="284"/>
        </w:tabs>
        <w:ind w:left="284" w:hanging="284"/>
        <w:rPr>
          <w:rFonts w:eastAsia="標楷體"/>
        </w:rPr>
      </w:pPr>
      <w:r w:rsidRPr="00E15EED">
        <w:rPr>
          <w:rFonts w:eastAsia="標楷體"/>
        </w:rPr>
        <w:t>Meeting the demands of local industrial development.</w:t>
      </w:r>
    </w:p>
    <w:p w:rsidR="00286714" w:rsidRPr="00E15EED" w:rsidRDefault="00286714">
      <w:pPr>
        <w:widowControl/>
        <w:rPr>
          <w:rFonts w:eastAsia="標楷體"/>
        </w:rPr>
      </w:pPr>
      <w:r w:rsidRPr="00E15EED">
        <w:rPr>
          <w:rFonts w:eastAsia="標楷體"/>
        </w:rPr>
        <w:br w:type="page"/>
      </w:r>
    </w:p>
    <w:p w:rsidR="00286714" w:rsidRDefault="00286714" w:rsidP="00E15EED">
      <w:pPr>
        <w:jc w:val="both"/>
        <w:rPr>
          <w:rFonts w:ascii="標楷體" w:eastAsia="標楷體" w:hAnsi="標楷體"/>
        </w:rPr>
      </w:pPr>
      <w:r w:rsidRPr="00E15EED">
        <w:rPr>
          <w:rFonts w:ascii="標楷體" w:eastAsia="標楷體" w:hAnsi="標楷體" w:hint="eastAsia"/>
          <w:sz w:val="28"/>
          <w:szCs w:val="28"/>
        </w:rPr>
        <w:lastRenderedPageBreak/>
        <w:t>未來展望</w:t>
      </w:r>
      <w:r>
        <w:rPr>
          <w:rFonts w:ascii="標楷體" w:eastAsia="標楷體" w:hAnsi="標楷體" w:hint="eastAsia"/>
        </w:rPr>
        <w:t>■學術研究</w:t>
      </w:r>
    </w:p>
    <w:p w:rsidR="00286714" w:rsidRDefault="00286714" w:rsidP="00E15EED">
      <w:pPr>
        <w:ind w:firstLine="480"/>
        <w:jc w:val="both"/>
        <w:rPr>
          <w:rFonts w:ascii="標楷體" w:eastAsia="標楷體" w:hAnsi="標楷體"/>
        </w:rPr>
      </w:pPr>
    </w:p>
    <w:p w:rsidR="00286714" w:rsidRPr="00E15EED" w:rsidRDefault="00286714" w:rsidP="004A78AA">
      <w:pPr>
        <w:jc w:val="both"/>
        <w:rPr>
          <w:rFonts w:ascii="標楷體" w:eastAsia="標楷體" w:hAnsi="標楷體"/>
        </w:rPr>
      </w:pPr>
      <w:r w:rsidRPr="00E15EED">
        <w:rPr>
          <w:rFonts w:ascii="標楷體" w:eastAsia="標楷體" w:hAnsi="標楷體" w:hint="eastAsia"/>
        </w:rPr>
        <w:t>■學生養成</w:t>
      </w:r>
    </w:p>
    <w:p w:rsidR="00286714" w:rsidRPr="00E15EED" w:rsidRDefault="00286714" w:rsidP="004A78AA">
      <w:pPr>
        <w:ind w:firstLineChars="200" w:firstLine="480"/>
        <w:jc w:val="both"/>
        <w:rPr>
          <w:rFonts w:ascii="標楷體" w:eastAsia="標楷體" w:hAnsi="標楷體"/>
        </w:rPr>
      </w:pPr>
      <w:r w:rsidRPr="00E15EED">
        <w:rPr>
          <w:rFonts w:ascii="標楷體" w:eastAsia="標楷體" w:hAnsi="標楷體" w:hint="eastAsia"/>
        </w:rPr>
        <w:t>本校學生養成目的是在人文陶冶下，力求學生具備獨立思考能力、民主法治精神以及專精之技能，整合與調適能力、勤勉及樂與他人合作之敬業精神，務期每個「南台人」都成為具有高尚人格、勤勉務實、敬業樂群之新世紀卓越專業人才。</w:t>
      </w:r>
    </w:p>
    <w:p w:rsidR="00286714" w:rsidRPr="00E15EED" w:rsidRDefault="00286714" w:rsidP="004A78AA">
      <w:pPr>
        <w:jc w:val="both"/>
        <w:rPr>
          <w:rFonts w:ascii="標楷體" w:eastAsia="標楷體" w:hAnsi="標楷體"/>
        </w:rPr>
      </w:pPr>
      <w:r w:rsidRPr="00E15EED">
        <w:rPr>
          <w:rFonts w:ascii="標楷體" w:eastAsia="標楷體" w:hAnsi="標楷體" w:hint="eastAsia"/>
        </w:rPr>
        <w:t>■社會服務</w:t>
      </w:r>
    </w:p>
    <w:p w:rsidR="00286714" w:rsidRPr="00E15EED" w:rsidRDefault="00286714" w:rsidP="004A78AA">
      <w:pPr>
        <w:ind w:firstLineChars="200" w:firstLine="480"/>
        <w:jc w:val="both"/>
        <w:rPr>
          <w:rFonts w:ascii="標楷體" w:eastAsia="標楷體" w:hAnsi="標楷體"/>
        </w:rPr>
      </w:pPr>
      <w:r w:rsidRPr="00E15EED">
        <w:rPr>
          <w:rFonts w:ascii="標楷體" w:eastAsia="標楷體" w:hAnsi="標楷體" w:hint="eastAsia"/>
        </w:rPr>
        <w:t>各學院、各系組固然各有其學科之特色，唯服務社會之目標則完全一致。在工學院方面，加強建教合作計劃；商管學院則加強產學合作，推廣商業自動化及電子商務新觀念並積極協助企業界管理人才之培訓、管理制度之建立及經營體質之改善；數位設計學院則致力於未來數位產業整合型人材的養成，以因應政府發展「數位內容」八大產業之需求；人文社會學院則以積極協助語文及技職人才培訓，加強中小學、幼稚園師資之專業素養，支援地區性藝文活動與提昇社區民眾之人文素養為服務目標。</w:t>
      </w:r>
    </w:p>
    <w:p w:rsidR="00286714" w:rsidRPr="00E15EED" w:rsidRDefault="00286714" w:rsidP="004A78AA">
      <w:pPr>
        <w:jc w:val="both"/>
        <w:rPr>
          <w:rFonts w:ascii="標楷體" w:eastAsia="標楷體" w:hAnsi="標楷體"/>
        </w:rPr>
      </w:pPr>
      <w:r w:rsidRPr="00E15EED">
        <w:rPr>
          <w:rFonts w:ascii="標楷體" w:eastAsia="標楷體" w:hAnsi="標楷體" w:hint="eastAsia"/>
        </w:rPr>
        <w:t>■學術研究</w:t>
      </w:r>
    </w:p>
    <w:p w:rsidR="00286714" w:rsidRPr="009C638A" w:rsidRDefault="00286714" w:rsidP="004A78AA">
      <w:pPr>
        <w:ind w:firstLineChars="200" w:firstLine="480"/>
        <w:jc w:val="both"/>
        <w:rPr>
          <w:rFonts w:ascii="標楷體" w:eastAsia="標楷體" w:hAnsi="標楷體"/>
        </w:rPr>
      </w:pPr>
      <w:r>
        <w:rPr>
          <w:rFonts w:ascii="標楷體" w:eastAsia="標楷體" w:hAnsi="標楷體" w:hint="eastAsia"/>
        </w:rPr>
        <w:t>研究配合教學需要，使教師隨時吸收新知識、新方法，並充分掌握學術發展之現況與趨勢。本校教師從事研究成效已逐年遞升，加上學校制定諸多鼓勵獎助辦法，研究風氣更大幅提高。</w:t>
      </w:r>
      <w:r w:rsidRPr="009C638A">
        <w:rPr>
          <w:rFonts w:ascii="標楷體" w:eastAsia="標楷體" w:hAnsi="標楷體" w:hint="eastAsia"/>
        </w:rPr>
        <w:t>除鼓勵教師多發表論文於國內外著名刊物外，更透過跨系、所、學院，甚至跨校之整合計畫提升本校學術研究水準。</w:t>
      </w:r>
    </w:p>
    <w:p w:rsidR="00286714" w:rsidRPr="009C638A" w:rsidRDefault="00286714" w:rsidP="00E15EED">
      <w:pPr>
        <w:jc w:val="both"/>
        <w:rPr>
          <w:rFonts w:ascii="標楷體" w:eastAsia="標楷體" w:hAnsi="標楷體"/>
        </w:rPr>
      </w:pPr>
      <w:r w:rsidRPr="009C638A">
        <w:rPr>
          <w:rFonts w:ascii="標楷體" w:eastAsia="標楷體" w:hAnsi="標楷體" w:hint="eastAsia"/>
        </w:rPr>
        <w:t>■創新發展</w:t>
      </w:r>
    </w:p>
    <w:p w:rsidR="00286714" w:rsidRPr="009C638A" w:rsidRDefault="00286714" w:rsidP="00E15EED">
      <w:pPr>
        <w:jc w:val="both"/>
        <w:rPr>
          <w:rFonts w:ascii="標楷體" w:eastAsia="標楷體" w:hAnsi="標楷體"/>
        </w:rPr>
      </w:pPr>
      <w:r w:rsidRPr="009C638A">
        <w:rPr>
          <w:rFonts w:ascii="標楷體" w:eastAsia="標楷體" w:hAnsi="標楷體" w:hint="eastAsia"/>
        </w:rPr>
        <w:t>持續推動創新研發工作。有關發明、專利產品之產出、課程教學、教法之改進、行政事務之革新，建構一套制度化、講求效率、重視營運成本並與學術國際化目標緊密結合之運作模式，開創學校未來之光明遠景。</w:t>
      </w:r>
    </w:p>
    <w:p w:rsidR="00286714" w:rsidRPr="009C638A" w:rsidRDefault="00286714" w:rsidP="00E15EED">
      <w:pPr>
        <w:jc w:val="both"/>
        <w:rPr>
          <w:rFonts w:ascii="標楷體" w:eastAsia="標楷體" w:hAnsi="標楷體"/>
        </w:rPr>
      </w:pPr>
      <w:r w:rsidRPr="009C638A">
        <w:rPr>
          <w:rFonts w:ascii="標楷體" w:eastAsia="標楷體" w:hAnsi="標楷體" w:hint="eastAsia"/>
        </w:rPr>
        <w:t>■產學合作</w:t>
      </w:r>
    </w:p>
    <w:p w:rsidR="00286714" w:rsidRPr="009C638A" w:rsidRDefault="00286714" w:rsidP="00E15EED">
      <w:pPr>
        <w:jc w:val="both"/>
        <w:rPr>
          <w:rFonts w:ascii="標楷體" w:eastAsia="標楷體" w:hAnsi="標楷體"/>
        </w:rPr>
      </w:pPr>
      <w:r w:rsidRPr="009C638A">
        <w:rPr>
          <w:rFonts w:ascii="標楷體" w:eastAsia="標楷體" w:hAnsi="標楷體" w:hint="eastAsia"/>
        </w:rPr>
        <w:t>產學合作績效是彰顯技職教育特色的重要指標之一，學校將透過產業技術研發、專利宣導、產業專家協同授課、提升學生實務能力、推動創新育成中心等措施進一步提升產學合作之質與量，讓學校成為最佳的產業夥伴。</w:t>
      </w:r>
    </w:p>
    <w:p w:rsidR="00286714" w:rsidRPr="00E15EED" w:rsidRDefault="00286714" w:rsidP="00E15EED">
      <w:pPr>
        <w:jc w:val="both"/>
        <w:rPr>
          <w:rFonts w:ascii="標楷體" w:eastAsia="標楷體" w:hAnsi="標楷體"/>
        </w:rPr>
      </w:pPr>
      <w:r w:rsidRPr="00E15EED">
        <w:rPr>
          <w:rFonts w:ascii="標楷體" w:eastAsia="標楷體" w:hAnsi="標楷體" w:hint="eastAsia"/>
        </w:rPr>
        <w:t>■國際交流</w:t>
      </w:r>
    </w:p>
    <w:p w:rsidR="00286714" w:rsidRPr="00E15EED" w:rsidRDefault="00286714" w:rsidP="004A78AA">
      <w:pPr>
        <w:ind w:firstLineChars="200" w:firstLine="480"/>
        <w:jc w:val="both"/>
        <w:rPr>
          <w:rFonts w:ascii="標楷體" w:eastAsia="標楷體" w:hAnsi="標楷體"/>
        </w:rPr>
      </w:pPr>
      <w:r w:rsidRPr="00E15EED">
        <w:rPr>
          <w:rFonts w:ascii="標楷體" w:eastAsia="標楷體" w:hAnsi="標楷體" w:hint="eastAsia"/>
        </w:rPr>
        <w:t>本校為科技大學中推動國際化之標竿學校，在招生外籍生與選送學生出國留學的指標上皆有卓越表現，未來將擴大交流範圍，由亞洲、北美洲、歐洲、澳洲、至中南美洲，並強化彼此之實質交流，由人員互訪、師生交流提升至共同建立研究團隊，使國際化工作向前跨步邁進。</w:t>
      </w:r>
    </w:p>
    <w:p w:rsidR="00286714" w:rsidRPr="00E15EED" w:rsidRDefault="00286714" w:rsidP="004A78AA">
      <w:pPr>
        <w:widowControl/>
        <w:ind w:firstLineChars="200" w:firstLine="480"/>
      </w:pPr>
      <w:r w:rsidRPr="00E15EED">
        <w:br w:type="page"/>
      </w:r>
    </w:p>
    <w:p w:rsidR="00286714" w:rsidRPr="00335E75" w:rsidRDefault="00286714" w:rsidP="004A78AA">
      <w:pPr>
        <w:jc w:val="both"/>
        <w:rPr>
          <w:b/>
        </w:rPr>
      </w:pPr>
      <w:r w:rsidRPr="00335E75">
        <w:rPr>
          <w:b/>
        </w:rPr>
        <w:lastRenderedPageBreak/>
        <w:t xml:space="preserve">Future </w:t>
      </w:r>
      <w:r>
        <w:rPr>
          <w:b/>
        </w:rPr>
        <w:t>P</w:t>
      </w:r>
      <w:r w:rsidRPr="00335E75">
        <w:rPr>
          <w:b/>
        </w:rPr>
        <w:t>rospects</w:t>
      </w:r>
    </w:p>
    <w:p w:rsidR="00286714" w:rsidRPr="00E15EED" w:rsidRDefault="00286714" w:rsidP="004A78AA">
      <w:pPr>
        <w:numPr>
          <w:ilvl w:val="0"/>
          <w:numId w:val="10"/>
        </w:numPr>
        <w:tabs>
          <w:tab w:val="clear" w:pos="1473"/>
          <w:tab w:val="num" w:pos="284"/>
        </w:tabs>
        <w:ind w:hanging="1473"/>
        <w:jc w:val="both"/>
      </w:pPr>
      <w:r w:rsidRPr="00E15EED">
        <w:t>Student Cultivation</w:t>
      </w:r>
    </w:p>
    <w:p w:rsidR="00286714" w:rsidRDefault="00286714" w:rsidP="004A78AA">
      <w:pPr>
        <w:ind w:firstLine="480"/>
        <w:jc w:val="both"/>
      </w:pPr>
      <w:r w:rsidRPr="00E15EED">
        <w:t>The goal of higher education is to equip students with essential skills for their future careers and to foster talented students to proceed with further studies and research. Our ul</w:t>
      </w:r>
      <w:r>
        <w:t>timate goal is to help students</w:t>
      </w:r>
      <w:r w:rsidRPr="00E15EED">
        <w:t xml:space="preserve"> develop their independent thinking, expertise, and their ability to integrate or accommodate new ideas. In addition, we hope students can become well rounded citizens by promoting a democratic spirit combined with diligence and cooperation. </w:t>
      </w:r>
    </w:p>
    <w:p w:rsidR="00286714" w:rsidRPr="00E15EED" w:rsidRDefault="00286714" w:rsidP="004A78AA">
      <w:pPr>
        <w:ind w:firstLine="480"/>
        <w:jc w:val="both"/>
      </w:pPr>
    </w:p>
    <w:p w:rsidR="00286714" w:rsidRPr="00E15EED" w:rsidRDefault="00286714" w:rsidP="004A78AA">
      <w:pPr>
        <w:numPr>
          <w:ilvl w:val="0"/>
          <w:numId w:val="10"/>
        </w:numPr>
        <w:tabs>
          <w:tab w:val="clear" w:pos="1473"/>
          <w:tab w:val="num" w:pos="284"/>
        </w:tabs>
        <w:ind w:hanging="1473"/>
        <w:jc w:val="both"/>
      </w:pPr>
      <w:r w:rsidRPr="00E15EED">
        <w:t>Social Service</w:t>
      </w:r>
    </w:p>
    <w:p w:rsidR="00286714" w:rsidRDefault="00286714" w:rsidP="004A78AA">
      <w:pPr>
        <w:ind w:firstLine="480"/>
      </w:pPr>
      <w:r w:rsidRPr="00E15EED">
        <w:t xml:space="preserve">Each college and department shares the same goal of serving society. For example, the College of Engineering emphasizes projects </w:t>
      </w:r>
      <w:r w:rsidRPr="00E15EED">
        <w:rPr>
          <w:rFonts w:eastAsia="MS Mincho"/>
          <w:lang w:eastAsia="ja-JP"/>
        </w:rPr>
        <w:t>for</w:t>
      </w:r>
      <w:r w:rsidRPr="00E15EED">
        <w:t xml:space="preserve"> work-related education. The College of Business gives emphasis to cooperation with industries and promotes new concepts of business automation and e-commerce. It helps enterprises cultivate manpower, sets up management regulations, and improves business constitution. The College of Digital Design is devoted to the cultivation of integrated labor forces for digital industries, in response to</w:t>
      </w:r>
      <w:r>
        <w:t xml:space="preserve"> </w:t>
      </w:r>
      <w:r w:rsidRPr="00E15EED">
        <w:t>the government</w:t>
      </w:r>
      <w:r>
        <w:t>’s</w:t>
      </w:r>
      <w:r w:rsidRPr="00E15EED">
        <w:t xml:space="preserve"> agenda for the prospective digital-content industry. The College of Humanities and Social Sciences fosters language training</w:t>
      </w:r>
      <w:r>
        <w:t xml:space="preserve"> and</w:t>
      </w:r>
      <w:r w:rsidRPr="00E15EED">
        <w:t xml:space="preserve"> seeks to improve teaching quality in junior high schools, elementary schools, and kindergartens, supports arts and cultural activities, and aims to promote the humanities throughout society.</w:t>
      </w:r>
    </w:p>
    <w:p w:rsidR="00286714" w:rsidRPr="00E15EED" w:rsidRDefault="00286714" w:rsidP="004A78AA">
      <w:pPr>
        <w:ind w:firstLine="480"/>
      </w:pPr>
    </w:p>
    <w:p w:rsidR="00286714" w:rsidRPr="00E15EED" w:rsidRDefault="00286714" w:rsidP="004A78AA">
      <w:pPr>
        <w:numPr>
          <w:ilvl w:val="0"/>
          <w:numId w:val="10"/>
        </w:numPr>
        <w:tabs>
          <w:tab w:val="clear" w:pos="1473"/>
          <w:tab w:val="num" w:pos="284"/>
        </w:tabs>
        <w:ind w:hanging="1473"/>
        <w:jc w:val="both"/>
      </w:pPr>
      <w:r w:rsidRPr="00E15EED">
        <w:t>Academic Research</w:t>
      </w:r>
    </w:p>
    <w:p w:rsidR="00286714" w:rsidRDefault="00286714" w:rsidP="004A78AA">
      <w:pPr>
        <w:ind w:leftChars="50" w:left="120" w:firstLineChars="150" w:firstLine="360"/>
        <w:jc w:val="both"/>
      </w:pPr>
      <w:r w:rsidRPr="00E15EED">
        <w:t xml:space="preserve">A strong motivation to acquiring new knowledge and state of the art techniques has led to a campus of prosperous academic research. </w:t>
      </w:r>
      <w:r>
        <w:t>Faculty members at</w:t>
      </w:r>
      <w:r w:rsidRPr="00E15EED">
        <w:t xml:space="preserve"> STUST not only work hard to keep pace with new industrial trends, but also </w:t>
      </w:r>
      <w:r>
        <w:t xml:space="preserve">to </w:t>
      </w:r>
      <w:r w:rsidRPr="00E15EED">
        <w:t xml:space="preserve">transform their experience into material for educating students.  STUST’s academic research achievements have gradually been recognized, mainly because of the strong driving force of university policy and the desire to become a distinguished university.  Professors who are willing to conduct research projects are rewarded in various ways, especially those who have published papers in SCI and SSCI publications.  Recently, we have emphasized inter-department or inter-college co-research, as well as collaborative research with other universities. </w:t>
      </w:r>
    </w:p>
    <w:p w:rsidR="00286714" w:rsidRPr="00E15EED" w:rsidRDefault="00286714" w:rsidP="004A78AA">
      <w:pPr>
        <w:ind w:leftChars="50" w:left="120" w:firstLineChars="150" w:firstLine="360"/>
        <w:jc w:val="both"/>
      </w:pPr>
    </w:p>
    <w:p w:rsidR="00286714" w:rsidRPr="00335E75" w:rsidRDefault="00286714" w:rsidP="004A78AA">
      <w:pPr>
        <w:numPr>
          <w:ilvl w:val="0"/>
          <w:numId w:val="10"/>
        </w:numPr>
        <w:tabs>
          <w:tab w:val="clear" w:pos="1473"/>
          <w:tab w:val="num" w:pos="284"/>
        </w:tabs>
        <w:ind w:hanging="1473"/>
        <w:jc w:val="both"/>
        <w:rPr>
          <w:color w:val="000000"/>
        </w:rPr>
      </w:pPr>
      <w:r w:rsidRPr="00E15EED">
        <w:t>Innovation</w:t>
      </w:r>
    </w:p>
    <w:p w:rsidR="00286714" w:rsidRDefault="00286714" w:rsidP="004A78AA">
      <w:pPr>
        <w:ind w:firstLine="480"/>
        <w:jc w:val="both"/>
      </w:pPr>
      <w:r w:rsidRPr="00335E75">
        <w:rPr>
          <w:color w:val="000000"/>
        </w:rPr>
        <w:t>STUST will continue to promote innovative rese</w:t>
      </w:r>
      <w:r w:rsidRPr="00E15EED">
        <w:t xml:space="preserve">arch in order to create an efficient, systematic, operating-cost-focused academic-internationalization-orientated model. This will be achieved via invention, patent output, improvements in teaching </w:t>
      </w:r>
      <w:r w:rsidRPr="00E15EED">
        <w:lastRenderedPageBreak/>
        <w:t>methods, and reform of administrative work</w:t>
      </w:r>
      <w:r>
        <w:t>.</w:t>
      </w:r>
    </w:p>
    <w:p w:rsidR="00286714" w:rsidRPr="002F4544" w:rsidRDefault="00286714" w:rsidP="004A78AA">
      <w:pPr>
        <w:ind w:firstLine="480"/>
        <w:jc w:val="both"/>
      </w:pPr>
    </w:p>
    <w:p w:rsidR="00286714" w:rsidRPr="00E15EED" w:rsidRDefault="00286714" w:rsidP="004A78AA">
      <w:pPr>
        <w:numPr>
          <w:ilvl w:val="0"/>
          <w:numId w:val="10"/>
        </w:numPr>
        <w:tabs>
          <w:tab w:val="clear" w:pos="1473"/>
          <w:tab w:val="num" w:pos="284"/>
        </w:tabs>
        <w:ind w:hanging="1473"/>
        <w:jc w:val="both"/>
      </w:pPr>
      <w:r w:rsidRPr="00E15EED">
        <w:rPr>
          <w:rStyle w:val="a5"/>
          <w:color w:val="auto"/>
        </w:rPr>
        <w:t>Industry</w:t>
      </w:r>
      <w:r w:rsidRPr="00E15EED">
        <w:t>-</w:t>
      </w:r>
      <w:r w:rsidRPr="00E15EED">
        <w:rPr>
          <w:rStyle w:val="a5"/>
          <w:color w:val="auto"/>
        </w:rPr>
        <w:t>Academia</w:t>
      </w:r>
      <w:r w:rsidRPr="00E15EED">
        <w:t xml:space="preserve"> Collaboration</w:t>
      </w:r>
    </w:p>
    <w:p w:rsidR="00286714" w:rsidRPr="002F4544" w:rsidRDefault="00286714" w:rsidP="004A78AA">
      <w:pPr>
        <w:ind w:firstLine="480"/>
        <w:jc w:val="both"/>
        <w:rPr>
          <w:color w:val="000000"/>
        </w:rPr>
      </w:pPr>
      <w:r w:rsidRPr="002F4544">
        <w:rPr>
          <w:color w:val="000000"/>
        </w:rPr>
        <w:t xml:space="preserve">The performance of </w:t>
      </w:r>
      <w:r w:rsidRPr="002F4544">
        <w:rPr>
          <w:rStyle w:val="a5"/>
          <w:color w:val="000000"/>
        </w:rPr>
        <w:t>industry</w:t>
      </w:r>
      <w:r w:rsidRPr="002F4544">
        <w:rPr>
          <w:color w:val="000000"/>
        </w:rPr>
        <w:t>-</w:t>
      </w:r>
      <w:r w:rsidRPr="002F4544">
        <w:rPr>
          <w:rStyle w:val="a5"/>
          <w:color w:val="000000"/>
        </w:rPr>
        <w:t>academia</w:t>
      </w:r>
      <w:r w:rsidRPr="002F4544">
        <w:rPr>
          <w:color w:val="000000"/>
        </w:rPr>
        <w:t xml:space="preserve"> collaboration is one of the crucial indicators and distinctive features of technical and vocational education. By means of improving </w:t>
      </w:r>
      <w:r>
        <w:rPr>
          <w:color w:val="000000"/>
        </w:rPr>
        <w:t xml:space="preserve">industrial </w:t>
      </w:r>
      <w:r w:rsidRPr="002F4544">
        <w:rPr>
          <w:color w:val="000000"/>
        </w:rPr>
        <w:t xml:space="preserve">technology R&amp;D, promoting patent products, inviting experts from industries to co-teach and strengthening students’ practical ability in their specialized fields, we will not only increase the quantity but also enhance the quality of collaboration </w:t>
      </w:r>
      <w:r>
        <w:rPr>
          <w:color w:val="000000"/>
        </w:rPr>
        <w:t xml:space="preserve">with the real world in order </w:t>
      </w:r>
      <w:r w:rsidRPr="002F4544">
        <w:rPr>
          <w:color w:val="000000"/>
        </w:rPr>
        <w:t>to enable STUST to become a perfect choice for industries to partner with.</w:t>
      </w:r>
    </w:p>
    <w:p w:rsidR="00286714" w:rsidRPr="00E15EED" w:rsidRDefault="00286714" w:rsidP="004A78AA">
      <w:pPr>
        <w:ind w:firstLine="480"/>
        <w:jc w:val="both"/>
      </w:pPr>
    </w:p>
    <w:p w:rsidR="00286714" w:rsidRPr="00E15EED" w:rsidRDefault="00286714" w:rsidP="004A78AA">
      <w:pPr>
        <w:numPr>
          <w:ilvl w:val="0"/>
          <w:numId w:val="10"/>
        </w:numPr>
        <w:tabs>
          <w:tab w:val="clear" w:pos="1473"/>
          <w:tab w:val="num" w:pos="284"/>
          <w:tab w:val="num" w:pos="600"/>
        </w:tabs>
        <w:ind w:hanging="1473"/>
        <w:jc w:val="both"/>
      </w:pPr>
      <w:r w:rsidRPr="00E15EED">
        <w:t>International Communication</w:t>
      </w:r>
    </w:p>
    <w:p w:rsidR="00286714" w:rsidRPr="00E15EED" w:rsidRDefault="00286714" w:rsidP="004A78AA">
      <w:pPr>
        <w:ind w:left="284"/>
        <w:rPr>
          <w:rFonts w:eastAsia="標楷體"/>
        </w:rPr>
      </w:pPr>
      <w:r w:rsidRPr="00E15EED">
        <w:t xml:space="preserve">In terms of promoting internationalization, STUST is a leading university of technology and has achieved outstanding performance regarding international student recruitment and study abroad programs. </w:t>
      </w:r>
      <w:r>
        <w:t>STUST</w:t>
      </w:r>
      <w:r w:rsidRPr="00E15EED">
        <w:t xml:space="preserve"> will </w:t>
      </w:r>
      <w:r w:rsidRPr="00E15EED">
        <w:rPr>
          <w:rFonts w:eastAsia="MS Mincho"/>
          <w:lang w:eastAsia="ja-JP"/>
        </w:rPr>
        <w:t xml:space="preserve">continue to </w:t>
      </w:r>
      <w:r w:rsidRPr="00E15EED">
        <w:t>expand international communication with Asia, North America, Europe, Australia, and Latin America and strengthen real communication by continuing both the mutual-visit program and teacher-student communication</w:t>
      </w:r>
      <w:r w:rsidRPr="00E15EED">
        <w:rPr>
          <w:rFonts w:eastAsia="MS Mincho"/>
          <w:lang w:eastAsia="ja-JP"/>
        </w:rPr>
        <w:t xml:space="preserve">; </w:t>
      </w:r>
      <w:r w:rsidRPr="00E15EED">
        <w:t>furthermore</w:t>
      </w:r>
      <w:r w:rsidRPr="00E15EED">
        <w:rPr>
          <w:rFonts w:eastAsia="MS Mincho"/>
          <w:lang w:eastAsia="ja-JP"/>
        </w:rPr>
        <w:t>, we will</w:t>
      </w:r>
      <w:r w:rsidRPr="00E15EED">
        <w:t xml:space="preserve"> establish a joint research team to further internationalize our university’s endeavors.</w:t>
      </w:r>
    </w:p>
    <w:sectPr w:rsidR="00286714" w:rsidRPr="00E15EED" w:rsidSect="000F42D5">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B15" w:rsidRDefault="00D65B15" w:rsidP="00A07046">
      <w:r>
        <w:separator/>
      </w:r>
    </w:p>
  </w:endnote>
  <w:endnote w:type="continuationSeparator" w:id="0">
    <w:p w:rsidR="00D65B15" w:rsidRDefault="00D65B15" w:rsidP="00A070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0000000000000000000"/>
    <w:charset w:val="00"/>
    <w:family w:val="swiss"/>
    <w:notTrueType/>
    <w:pitch w:val="variable"/>
    <w:sig w:usb0="A00002AF" w:usb1="5000204B" w:usb2="00000000" w:usb3="00000000" w:csb0="0000019F" w:csb1="00000000"/>
  </w:font>
  <w:font w:name="標楷體e....">
    <w:altName w:val="Arial Unicode MS"/>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ahoma">
    <w:panose1 w:val="020B0604030504040204"/>
    <w:charset w:val="00"/>
    <w:family w:val="swiss"/>
    <w:pitch w:val="variable"/>
    <w:sig w:usb0="61002A87" w:usb1="80000000" w:usb2="00000008" w:usb3="00000000" w:csb0="000101FF" w:csb1="00000000"/>
  </w:font>
  <w:font w:name="標楷體">
    <w:panose1 w:val="03000509000000000000"/>
    <w:charset w:val="88"/>
    <w:family w:val="script"/>
    <w:pitch w:val="fixed"/>
    <w:sig w:usb0="00000003" w:usb1="080E0000" w:usb2="00000016" w:usb3="00000000" w:csb0="00100001" w:csb1="00000000"/>
  </w:font>
  <w:font w:name="ATC-*Gothic-1">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B15" w:rsidRDefault="00D65B15" w:rsidP="00A07046">
      <w:r>
        <w:separator/>
      </w:r>
    </w:p>
  </w:footnote>
  <w:footnote w:type="continuationSeparator" w:id="0">
    <w:p w:rsidR="00D65B15" w:rsidRDefault="00D65B15" w:rsidP="00A070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A42A0"/>
    <w:multiLevelType w:val="hybridMultilevel"/>
    <w:tmpl w:val="62BE96DC"/>
    <w:lvl w:ilvl="0" w:tplc="EC5C092C">
      <w:start w:val="1"/>
      <w:numFmt w:val="bullet"/>
      <w:lvlText w:val=""/>
      <w:lvlJc w:val="left"/>
      <w:pPr>
        <w:tabs>
          <w:tab w:val="num" w:pos="720"/>
        </w:tabs>
        <w:ind w:left="720" w:hanging="360"/>
      </w:pPr>
      <w:rPr>
        <w:rFonts w:ascii="Symbol" w:hAnsi="Symbol"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7752267"/>
    <w:multiLevelType w:val="hybridMultilevel"/>
    <w:tmpl w:val="999ED5BC"/>
    <w:lvl w:ilvl="0" w:tplc="49D284C4">
      <w:start w:val="1"/>
      <w:numFmt w:val="bullet"/>
      <w:lvlText w:val=""/>
      <w:lvlJc w:val="left"/>
      <w:pPr>
        <w:tabs>
          <w:tab w:val="num" w:pos="480"/>
        </w:tabs>
        <w:ind w:left="480" w:hanging="480"/>
      </w:pPr>
      <w:rPr>
        <w:rFonts w:ascii="Wingdings" w:hAnsi="Wingdings" w:hint="default"/>
        <w:color w:val="auto"/>
      </w:rPr>
    </w:lvl>
    <w:lvl w:ilvl="1" w:tplc="2A1A8680">
      <w:start w:val="1"/>
      <w:numFmt w:val="bullet"/>
      <w:lvlText w:val=""/>
      <w:lvlJc w:val="left"/>
      <w:pPr>
        <w:tabs>
          <w:tab w:val="num" w:pos="960"/>
        </w:tabs>
        <w:ind w:left="960" w:hanging="480"/>
      </w:pPr>
      <w:rPr>
        <w:rFonts w:ascii="Wingdings" w:hAnsi="Wingdings" w:hint="default"/>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21932A99"/>
    <w:multiLevelType w:val="hybridMultilevel"/>
    <w:tmpl w:val="B01CCAE8"/>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27A178DB"/>
    <w:multiLevelType w:val="hybridMultilevel"/>
    <w:tmpl w:val="0D98DFBE"/>
    <w:lvl w:ilvl="0" w:tplc="25661760">
      <w:start w:val="1"/>
      <w:numFmt w:val="decimal"/>
      <w:lvlText w:val="%1."/>
      <w:lvlJc w:val="left"/>
      <w:pPr>
        <w:ind w:left="360" w:hanging="360"/>
      </w:pPr>
      <w:rPr>
        <w:rFonts w:hAnsi="Myriad Pro" w:cs="標楷體e...."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30AA14EA"/>
    <w:multiLevelType w:val="hybridMultilevel"/>
    <w:tmpl w:val="FC2A7CD6"/>
    <w:lvl w:ilvl="0" w:tplc="04090001">
      <w:start w:val="1"/>
      <w:numFmt w:val="bullet"/>
      <w:lvlText w:val=""/>
      <w:lvlJc w:val="left"/>
      <w:pPr>
        <w:tabs>
          <w:tab w:val="num" w:pos="1473"/>
        </w:tabs>
        <w:ind w:left="1473" w:hanging="480"/>
      </w:pPr>
      <w:rPr>
        <w:rFonts w:ascii="Wingdings" w:hAnsi="Wingdings" w:hint="default"/>
      </w:rPr>
    </w:lvl>
    <w:lvl w:ilvl="1" w:tplc="04090003" w:tentative="1">
      <w:start w:val="1"/>
      <w:numFmt w:val="bullet"/>
      <w:lvlText w:val=""/>
      <w:lvlJc w:val="left"/>
      <w:pPr>
        <w:tabs>
          <w:tab w:val="num" w:pos="1953"/>
        </w:tabs>
        <w:ind w:left="1953" w:hanging="480"/>
      </w:pPr>
      <w:rPr>
        <w:rFonts w:ascii="Wingdings" w:hAnsi="Wingdings" w:hint="default"/>
      </w:rPr>
    </w:lvl>
    <w:lvl w:ilvl="2" w:tplc="04090005" w:tentative="1">
      <w:start w:val="1"/>
      <w:numFmt w:val="bullet"/>
      <w:lvlText w:val=""/>
      <w:lvlJc w:val="left"/>
      <w:pPr>
        <w:tabs>
          <w:tab w:val="num" w:pos="2433"/>
        </w:tabs>
        <w:ind w:left="2433" w:hanging="480"/>
      </w:pPr>
      <w:rPr>
        <w:rFonts w:ascii="Wingdings" w:hAnsi="Wingdings" w:hint="default"/>
      </w:rPr>
    </w:lvl>
    <w:lvl w:ilvl="3" w:tplc="04090001" w:tentative="1">
      <w:start w:val="1"/>
      <w:numFmt w:val="bullet"/>
      <w:lvlText w:val=""/>
      <w:lvlJc w:val="left"/>
      <w:pPr>
        <w:tabs>
          <w:tab w:val="num" w:pos="2913"/>
        </w:tabs>
        <w:ind w:left="2913" w:hanging="480"/>
      </w:pPr>
      <w:rPr>
        <w:rFonts w:ascii="Wingdings" w:hAnsi="Wingdings" w:hint="default"/>
      </w:rPr>
    </w:lvl>
    <w:lvl w:ilvl="4" w:tplc="04090003" w:tentative="1">
      <w:start w:val="1"/>
      <w:numFmt w:val="bullet"/>
      <w:lvlText w:val=""/>
      <w:lvlJc w:val="left"/>
      <w:pPr>
        <w:tabs>
          <w:tab w:val="num" w:pos="3393"/>
        </w:tabs>
        <w:ind w:left="3393" w:hanging="480"/>
      </w:pPr>
      <w:rPr>
        <w:rFonts w:ascii="Wingdings" w:hAnsi="Wingdings" w:hint="default"/>
      </w:rPr>
    </w:lvl>
    <w:lvl w:ilvl="5" w:tplc="04090005" w:tentative="1">
      <w:start w:val="1"/>
      <w:numFmt w:val="bullet"/>
      <w:lvlText w:val=""/>
      <w:lvlJc w:val="left"/>
      <w:pPr>
        <w:tabs>
          <w:tab w:val="num" w:pos="3873"/>
        </w:tabs>
        <w:ind w:left="3873" w:hanging="480"/>
      </w:pPr>
      <w:rPr>
        <w:rFonts w:ascii="Wingdings" w:hAnsi="Wingdings" w:hint="default"/>
      </w:rPr>
    </w:lvl>
    <w:lvl w:ilvl="6" w:tplc="04090001" w:tentative="1">
      <w:start w:val="1"/>
      <w:numFmt w:val="bullet"/>
      <w:lvlText w:val=""/>
      <w:lvlJc w:val="left"/>
      <w:pPr>
        <w:tabs>
          <w:tab w:val="num" w:pos="4353"/>
        </w:tabs>
        <w:ind w:left="4353" w:hanging="480"/>
      </w:pPr>
      <w:rPr>
        <w:rFonts w:ascii="Wingdings" w:hAnsi="Wingdings" w:hint="default"/>
      </w:rPr>
    </w:lvl>
    <w:lvl w:ilvl="7" w:tplc="04090003" w:tentative="1">
      <w:start w:val="1"/>
      <w:numFmt w:val="bullet"/>
      <w:lvlText w:val=""/>
      <w:lvlJc w:val="left"/>
      <w:pPr>
        <w:tabs>
          <w:tab w:val="num" w:pos="4833"/>
        </w:tabs>
        <w:ind w:left="4833" w:hanging="480"/>
      </w:pPr>
      <w:rPr>
        <w:rFonts w:ascii="Wingdings" w:hAnsi="Wingdings" w:hint="default"/>
      </w:rPr>
    </w:lvl>
    <w:lvl w:ilvl="8" w:tplc="04090005" w:tentative="1">
      <w:start w:val="1"/>
      <w:numFmt w:val="bullet"/>
      <w:lvlText w:val=""/>
      <w:lvlJc w:val="left"/>
      <w:pPr>
        <w:tabs>
          <w:tab w:val="num" w:pos="5313"/>
        </w:tabs>
        <w:ind w:left="5313" w:hanging="480"/>
      </w:pPr>
      <w:rPr>
        <w:rFonts w:ascii="Wingdings" w:hAnsi="Wingdings" w:hint="default"/>
      </w:rPr>
    </w:lvl>
  </w:abstractNum>
  <w:abstractNum w:abstractNumId="5">
    <w:nsid w:val="3636046D"/>
    <w:multiLevelType w:val="hybridMultilevel"/>
    <w:tmpl w:val="C660CDCC"/>
    <w:lvl w:ilvl="0" w:tplc="04090001">
      <w:start w:val="1"/>
      <w:numFmt w:val="bullet"/>
      <w:lvlText w:val=""/>
      <w:lvlJc w:val="left"/>
      <w:pPr>
        <w:tabs>
          <w:tab w:val="num" w:pos="480"/>
        </w:tabs>
        <w:ind w:left="480" w:hanging="480"/>
      </w:pPr>
      <w:rPr>
        <w:rFonts w:ascii="Wingdings" w:hAnsi="Wingdings" w:hint="default"/>
      </w:rPr>
    </w:lvl>
    <w:lvl w:ilvl="1" w:tplc="2A1A8680">
      <w:start w:val="1"/>
      <w:numFmt w:val="bullet"/>
      <w:lvlText w:val=""/>
      <w:lvlJc w:val="left"/>
      <w:pPr>
        <w:tabs>
          <w:tab w:val="num" w:pos="1440"/>
        </w:tabs>
        <w:ind w:left="1440" w:hanging="360"/>
      </w:pPr>
      <w:rPr>
        <w:rFonts w:ascii="Wingdings" w:hAnsi="Wingdings"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094C68"/>
    <w:multiLevelType w:val="hybridMultilevel"/>
    <w:tmpl w:val="081A43D8"/>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nsid w:val="3A7E250B"/>
    <w:multiLevelType w:val="hybridMultilevel"/>
    <w:tmpl w:val="B0EA723C"/>
    <w:lvl w:ilvl="0" w:tplc="EBCC8774">
      <w:start w:val="1"/>
      <w:numFmt w:val="bullet"/>
      <w:lvlText w:val=""/>
      <w:lvlJc w:val="left"/>
      <w:pPr>
        <w:tabs>
          <w:tab w:val="num" w:pos="360"/>
        </w:tabs>
        <w:ind w:left="360" w:hanging="360"/>
      </w:pPr>
      <w:rPr>
        <w:rFonts w:ascii="Wingdings" w:hAnsi="Wingdings" w:hint="default"/>
        <w:b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nsid w:val="404D1B4A"/>
    <w:multiLevelType w:val="hybridMultilevel"/>
    <w:tmpl w:val="95B275BC"/>
    <w:lvl w:ilvl="0" w:tplc="EBCC8774">
      <w:start w:val="1"/>
      <w:numFmt w:val="bullet"/>
      <w:lvlText w:val=""/>
      <w:lvlJc w:val="left"/>
      <w:pPr>
        <w:tabs>
          <w:tab w:val="num" w:pos="480"/>
        </w:tabs>
        <w:ind w:left="480" w:hanging="480"/>
      </w:pPr>
      <w:rPr>
        <w:rFonts w:ascii="Wingdings" w:hAnsi="Wingdings" w:hint="default"/>
        <w:color w:val="auto"/>
      </w:rPr>
    </w:lvl>
    <w:lvl w:ilvl="1" w:tplc="04090001">
      <w:start w:val="1"/>
      <w:numFmt w:val="bullet"/>
      <w:lvlText w:val=""/>
      <w:lvlJc w:val="left"/>
      <w:pPr>
        <w:tabs>
          <w:tab w:val="num" w:pos="960"/>
        </w:tabs>
        <w:ind w:left="960" w:hanging="480"/>
      </w:pPr>
      <w:rPr>
        <w:rFonts w:ascii="Wingdings" w:hAnsi="Wingdings" w:hint="default"/>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nsid w:val="5B157433"/>
    <w:multiLevelType w:val="hybridMultilevel"/>
    <w:tmpl w:val="2C8C49DE"/>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2"/>
  </w:num>
  <w:num w:numId="2">
    <w:abstractNumId w:val="9"/>
  </w:num>
  <w:num w:numId="3">
    <w:abstractNumId w:val="6"/>
  </w:num>
  <w:num w:numId="4">
    <w:abstractNumId w:val="8"/>
  </w:num>
  <w:num w:numId="5">
    <w:abstractNumId w:val="7"/>
  </w:num>
  <w:num w:numId="6">
    <w:abstractNumId w:val="3"/>
  </w:num>
  <w:num w:numId="7">
    <w:abstractNumId w:val="1"/>
  </w:num>
  <w:num w:numId="8">
    <w:abstractNumId w:val="0"/>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7101"/>
    <w:rsid w:val="000008C6"/>
    <w:rsid w:val="00013F37"/>
    <w:rsid w:val="00063E71"/>
    <w:rsid w:val="000A7FB3"/>
    <w:rsid w:val="000B0F98"/>
    <w:rsid w:val="000F42D5"/>
    <w:rsid w:val="00101A24"/>
    <w:rsid w:val="001150B7"/>
    <w:rsid w:val="00127F9B"/>
    <w:rsid w:val="00216C47"/>
    <w:rsid w:val="00232659"/>
    <w:rsid w:val="00241553"/>
    <w:rsid w:val="00286714"/>
    <w:rsid w:val="002A5583"/>
    <w:rsid w:val="002B5A19"/>
    <w:rsid w:val="002F4544"/>
    <w:rsid w:val="002F76CC"/>
    <w:rsid w:val="0030688A"/>
    <w:rsid w:val="00335E75"/>
    <w:rsid w:val="00356AF4"/>
    <w:rsid w:val="00387F02"/>
    <w:rsid w:val="003A1B43"/>
    <w:rsid w:val="003A49B3"/>
    <w:rsid w:val="003D3768"/>
    <w:rsid w:val="004003FA"/>
    <w:rsid w:val="004346A5"/>
    <w:rsid w:val="0045534B"/>
    <w:rsid w:val="00475240"/>
    <w:rsid w:val="004807C2"/>
    <w:rsid w:val="004A78AA"/>
    <w:rsid w:val="004C787D"/>
    <w:rsid w:val="00507101"/>
    <w:rsid w:val="005B4979"/>
    <w:rsid w:val="005E09D8"/>
    <w:rsid w:val="00673637"/>
    <w:rsid w:val="00682471"/>
    <w:rsid w:val="00697629"/>
    <w:rsid w:val="007616E8"/>
    <w:rsid w:val="007B42A4"/>
    <w:rsid w:val="008536B2"/>
    <w:rsid w:val="00867808"/>
    <w:rsid w:val="008B60F0"/>
    <w:rsid w:val="008D0F56"/>
    <w:rsid w:val="008F00D2"/>
    <w:rsid w:val="008F0ED6"/>
    <w:rsid w:val="00900906"/>
    <w:rsid w:val="0092252D"/>
    <w:rsid w:val="00971F94"/>
    <w:rsid w:val="009C638A"/>
    <w:rsid w:val="009D69E1"/>
    <w:rsid w:val="00A07046"/>
    <w:rsid w:val="00A1137C"/>
    <w:rsid w:val="00A17E31"/>
    <w:rsid w:val="00A23636"/>
    <w:rsid w:val="00AE412B"/>
    <w:rsid w:val="00B53F48"/>
    <w:rsid w:val="00B62A85"/>
    <w:rsid w:val="00B72249"/>
    <w:rsid w:val="00B808EC"/>
    <w:rsid w:val="00C56BD2"/>
    <w:rsid w:val="00CA1CA3"/>
    <w:rsid w:val="00D20CC3"/>
    <w:rsid w:val="00D42F07"/>
    <w:rsid w:val="00D4633F"/>
    <w:rsid w:val="00D65B15"/>
    <w:rsid w:val="00DC0494"/>
    <w:rsid w:val="00DC79C0"/>
    <w:rsid w:val="00E15EED"/>
    <w:rsid w:val="00E62B1E"/>
    <w:rsid w:val="00E84AA4"/>
    <w:rsid w:val="00EA029A"/>
    <w:rsid w:val="00ED28BB"/>
    <w:rsid w:val="00F2540B"/>
    <w:rsid w:val="00F3395C"/>
    <w:rsid w:val="00F568F4"/>
    <w:rsid w:val="00F63132"/>
    <w:rsid w:val="00F80E9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101"/>
    <w:pPr>
      <w:widowControl w:val="0"/>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1">
    <w:name w:val="CM1"/>
    <w:basedOn w:val="a"/>
    <w:next w:val="a"/>
    <w:uiPriority w:val="99"/>
    <w:rsid w:val="00507101"/>
    <w:pPr>
      <w:autoSpaceDE w:val="0"/>
      <w:autoSpaceDN w:val="0"/>
      <w:adjustRightInd w:val="0"/>
      <w:spacing w:line="296" w:lineRule="atLeast"/>
    </w:pPr>
    <w:rPr>
      <w:rFonts w:ascii="標楷體e...." w:eastAsia="標楷體e...." w:hAnsi="Calibri"/>
      <w:kern w:val="0"/>
    </w:rPr>
  </w:style>
  <w:style w:type="paragraph" w:customStyle="1" w:styleId="CM22">
    <w:name w:val="CM22"/>
    <w:basedOn w:val="a"/>
    <w:next w:val="a"/>
    <w:uiPriority w:val="99"/>
    <w:rsid w:val="00507101"/>
    <w:pPr>
      <w:autoSpaceDE w:val="0"/>
      <w:autoSpaceDN w:val="0"/>
      <w:adjustRightInd w:val="0"/>
    </w:pPr>
    <w:rPr>
      <w:rFonts w:ascii="標楷體e...." w:eastAsia="標楷體e...." w:hAnsi="Calibri"/>
      <w:kern w:val="0"/>
    </w:rPr>
  </w:style>
  <w:style w:type="paragraph" w:customStyle="1" w:styleId="CM23">
    <w:name w:val="CM23"/>
    <w:basedOn w:val="a"/>
    <w:next w:val="a"/>
    <w:uiPriority w:val="99"/>
    <w:rsid w:val="00507101"/>
    <w:pPr>
      <w:autoSpaceDE w:val="0"/>
      <w:autoSpaceDN w:val="0"/>
      <w:adjustRightInd w:val="0"/>
    </w:pPr>
    <w:rPr>
      <w:rFonts w:ascii="標楷體e...." w:eastAsia="標楷體e...." w:hAnsi="Calibri"/>
      <w:kern w:val="0"/>
    </w:rPr>
  </w:style>
  <w:style w:type="paragraph" w:customStyle="1" w:styleId="CM3">
    <w:name w:val="CM3"/>
    <w:basedOn w:val="a"/>
    <w:next w:val="a"/>
    <w:uiPriority w:val="99"/>
    <w:rsid w:val="00507101"/>
    <w:pPr>
      <w:autoSpaceDE w:val="0"/>
      <w:autoSpaceDN w:val="0"/>
      <w:adjustRightInd w:val="0"/>
      <w:spacing w:line="528" w:lineRule="atLeast"/>
    </w:pPr>
    <w:rPr>
      <w:rFonts w:ascii="標楷體e...." w:eastAsia="標楷體e...." w:hAnsi="Calibri"/>
      <w:kern w:val="0"/>
    </w:rPr>
  </w:style>
  <w:style w:type="paragraph" w:customStyle="1" w:styleId="Default">
    <w:name w:val="Default"/>
    <w:uiPriority w:val="99"/>
    <w:rsid w:val="00507101"/>
    <w:pPr>
      <w:widowControl w:val="0"/>
      <w:autoSpaceDE w:val="0"/>
      <w:autoSpaceDN w:val="0"/>
      <w:adjustRightInd w:val="0"/>
    </w:pPr>
    <w:rPr>
      <w:rFonts w:ascii="標楷體e...." w:eastAsia="標楷體e...." w:cs="標楷體e...."/>
      <w:color w:val="000000"/>
      <w:kern w:val="0"/>
      <w:szCs w:val="24"/>
    </w:rPr>
  </w:style>
  <w:style w:type="paragraph" w:styleId="a3">
    <w:name w:val="Body Text"/>
    <w:basedOn w:val="a"/>
    <w:link w:val="a4"/>
    <w:uiPriority w:val="99"/>
    <w:rsid w:val="00507101"/>
    <w:rPr>
      <w:color w:val="FF0000"/>
      <w:sz w:val="22"/>
      <w:szCs w:val="22"/>
    </w:rPr>
  </w:style>
  <w:style w:type="character" w:customStyle="1" w:styleId="a4">
    <w:name w:val="本文 字元"/>
    <w:basedOn w:val="a0"/>
    <w:link w:val="a3"/>
    <w:uiPriority w:val="99"/>
    <w:locked/>
    <w:rsid w:val="00507101"/>
    <w:rPr>
      <w:rFonts w:ascii="Times New Roman" w:eastAsia="新細明體" w:hAnsi="Times New Roman" w:cs="Times New Roman"/>
      <w:color w:val="FF0000"/>
      <w:sz w:val="22"/>
    </w:rPr>
  </w:style>
  <w:style w:type="character" w:customStyle="1" w:styleId="apple-style-span">
    <w:name w:val="apple-style-span"/>
    <w:basedOn w:val="a0"/>
    <w:uiPriority w:val="99"/>
    <w:rsid w:val="00507101"/>
    <w:rPr>
      <w:rFonts w:cs="Times New Roman"/>
    </w:rPr>
  </w:style>
  <w:style w:type="character" w:styleId="a5">
    <w:name w:val="Emphasis"/>
    <w:basedOn w:val="a0"/>
    <w:uiPriority w:val="99"/>
    <w:qFormat/>
    <w:rsid w:val="00507101"/>
    <w:rPr>
      <w:rFonts w:cs="Times New Roman"/>
      <w:color w:val="CC0033"/>
    </w:rPr>
  </w:style>
  <w:style w:type="paragraph" w:styleId="a6">
    <w:name w:val="List Paragraph"/>
    <w:basedOn w:val="a"/>
    <w:uiPriority w:val="99"/>
    <w:qFormat/>
    <w:rsid w:val="00507101"/>
    <w:pPr>
      <w:ind w:leftChars="200" w:left="480"/>
    </w:pPr>
  </w:style>
  <w:style w:type="paragraph" w:styleId="a7">
    <w:name w:val="Balloon Text"/>
    <w:basedOn w:val="a"/>
    <w:link w:val="a8"/>
    <w:uiPriority w:val="99"/>
    <w:semiHidden/>
    <w:rsid w:val="000008C6"/>
    <w:rPr>
      <w:rFonts w:ascii="Tahoma" w:hAnsi="Tahoma" w:cs="Tahoma"/>
      <w:sz w:val="16"/>
      <w:szCs w:val="16"/>
    </w:rPr>
  </w:style>
  <w:style w:type="character" w:customStyle="1" w:styleId="a8">
    <w:name w:val="註解方塊文字 字元"/>
    <w:basedOn w:val="a0"/>
    <w:link w:val="a7"/>
    <w:uiPriority w:val="99"/>
    <w:semiHidden/>
    <w:locked/>
    <w:rsid w:val="000008C6"/>
    <w:rPr>
      <w:rFonts w:ascii="Tahoma" w:eastAsia="新細明體" w:hAnsi="Tahoma" w:cs="Tahoma"/>
      <w:sz w:val="16"/>
      <w:szCs w:val="16"/>
    </w:rPr>
  </w:style>
  <w:style w:type="character" w:styleId="a9">
    <w:name w:val="annotation reference"/>
    <w:basedOn w:val="a0"/>
    <w:uiPriority w:val="99"/>
    <w:semiHidden/>
    <w:rsid w:val="000008C6"/>
    <w:rPr>
      <w:rFonts w:cs="Times New Roman"/>
      <w:sz w:val="16"/>
      <w:szCs w:val="16"/>
    </w:rPr>
  </w:style>
  <w:style w:type="paragraph" w:styleId="aa">
    <w:name w:val="annotation text"/>
    <w:basedOn w:val="a"/>
    <w:link w:val="ab"/>
    <w:uiPriority w:val="99"/>
    <w:semiHidden/>
    <w:rsid w:val="000008C6"/>
    <w:rPr>
      <w:sz w:val="20"/>
      <w:szCs w:val="20"/>
    </w:rPr>
  </w:style>
  <w:style w:type="character" w:customStyle="1" w:styleId="ab">
    <w:name w:val="註解文字 字元"/>
    <w:basedOn w:val="a0"/>
    <w:link w:val="aa"/>
    <w:uiPriority w:val="99"/>
    <w:semiHidden/>
    <w:locked/>
    <w:rsid w:val="000008C6"/>
    <w:rPr>
      <w:rFonts w:ascii="Times New Roman" w:eastAsia="新細明體" w:hAnsi="Times New Roman" w:cs="Times New Roman"/>
      <w:sz w:val="20"/>
      <w:szCs w:val="20"/>
    </w:rPr>
  </w:style>
  <w:style w:type="paragraph" w:styleId="ac">
    <w:name w:val="annotation subject"/>
    <w:basedOn w:val="aa"/>
    <w:next w:val="aa"/>
    <w:link w:val="ad"/>
    <w:uiPriority w:val="99"/>
    <w:semiHidden/>
    <w:rsid w:val="000008C6"/>
    <w:rPr>
      <w:b/>
      <w:bCs/>
    </w:rPr>
  </w:style>
  <w:style w:type="character" w:customStyle="1" w:styleId="ad">
    <w:name w:val="註解主旨 字元"/>
    <w:basedOn w:val="ab"/>
    <w:link w:val="ac"/>
    <w:uiPriority w:val="99"/>
    <w:semiHidden/>
    <w:locked/>
    <w:rsid w:val="000008C6"/>
    <w:rPr>
      <w:rFonts w:ascii="Times New Roman" w:eastAsia="新細明體" w:hAnsi="Times New Roman" w:cs="Times New Roman"/>
      <w:b/>
      <w:bCs/>
      <w:sz w:val="20"/>
      <w:szCs w:val="20"/>
    </w:rPr>
  </w:style>
  <w:style w:type="paragraph" w:customStyle="1" w:styleId="ae">
    <w:name w:val="[基本段落]"/>
    <w:basedOn w:val="a"/>
    <w:uiPriority w:val="99"/>
    <w:rsid w:val="004A78AA"/>
    <w:pPr>
      <w:autoSpaceDE w:val="0"/>
      <w:autoSpaceDN w:val="0"/>
      <w:adjustRightInd w:val="0"/>
      <w:spacing w:line="288" w:lineRule="auto"/>
      <w:jc w:val="both"/>
      <w:textAlignment w:val="center"/>
    </w:pPr>
    <w:rPr>
      <w:rFonts w:ascii="標楷體" w:eastAsia="標楷體" w:hAnsi="Calibri" w:cs="標楷體"/>
      <w:color w:val="000000"/>
      <w:kern w:val="0"/>
      <w:lang w:val="zh-TW"/>
    </w:rPr>
  </w:style>
  <w:style w:type="character" w:customStyle="1" w:styleId="Gothic-CH1115">
    <w:name w:val="Gothic-CH 11 15"/>
    <w:uiPriority w:val="99"/>
    <w:rsid w:val="004A78AA"/>
    <w:rPr>
      <w:rFonts w:ascii="ATC-*Gothic-1" w:eastAsia="ATC-*Gothic-1"/>
      <w:sz w:val="22"/>
    </w:rPr>
  </w:style>
  <w:style w:type="character" w:customStyle="1" w:styleId="title1">
    <w:name w:val="title1"/>
    <w:uiPriority w:val="99"/>
    <w:rsid w:val="004A78AA"/>
    <w:rPr>
      <w:rFonts w:ascii="Arial" w:hAnsi="Arial"/>
      <w:color w:val="333333"/>
      <w:sz w:val="20"/>
    </w:rPr>
  </w:style>
  <w:style w:type="paragraph" w:styleId="af">
    <w:name w:val="header"/>
    <w:basedOn w:val="a"/>
    <w:link w:val="af0"/>
    <w:uiPriority w:val="99"/>
    <w:rsid w:val="00A07046"/>
    <w:pPr>
      <w:tabs>
        <w:tab w:val="center" w:pos="4153"/>
        <w:tab w:val="right" w:pos="8306"/>
      </w:tabs>
      <w:snapToGrid w:val="0"/>
    </w:pPr>
    <w:rPr>
      <w:sz w:val="20"/>
      <w:szCs w:val="20"/>
    </w:rPr>
  </w:style>
  <w:style w:type="character" w:customStyle="1" w:styleId="af0">
    <w:name w:val="頁首 字元"/>
    <w:basedOn w:val="a0"/>
    <w:link w:val="af"/>
    <w:uiPriority w:val="99"/>
    <w:locked/>
    <w:rsid w:val="00A07046"/>
    <w:rPr>
      <w:rFonts w:ascii="Times New Roman" w:eastAsia="新細明體" w:hAnsi="Times New Roman" w:cs="Times New Roman"/>
      <w:sz w:val="20"/>
      <w:szCs w:val="20"/>
    </w:rPr>
  </w:style>
  <w:style w:type="paragraph" w:styleId="af1">
    <w:name w:val="footer"/>
    <w:basedOn w:val="a"/>
    <w:link w:val="af2"/>
    <w:uiPriority w:val="99"/>
    <w:rsid w:val="00A07046"/>
    <w:pPr>
      <w:tabs>
        <w:tab w:val="center" w:pos="4153"/>
        <w:tab w:val="right" w:pos="8306"/>
      </w:tabs>
      <w:snapToGrid w:val="0"/>
    </w:pPr>
    <w:rPr>
      <w:sz w:val="20"/>
      <w:szCs w:val="20"/>
    </w:rPr>
  </w:style>
  <w:style w:type="character" w:customStyle="1" w:styleId="af2">
    <w:name w:val="頁尾 字元"/>
    <w:basedOn w:val="a0"/>
    <w:link w:val="af1"/>
    <w:uiPriority w:val="99"/>
    <w:locked/>
    <w:rsid w:val="00A07046"/>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101"/>
    <w:pPr>
      <w:widowControl w:val="0"/>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1">
    <w:name w:val="CM1"/>
    <w:basedOn w:val="a"/>
    <w:next w:val="a"/>
    <w:uiPriority w:val="99"/>
    <w:rsid w:val="00507101"/>
    <w:pPr>
      <w:autoSpaceDE w:val="0"/>
      <w:autoSpaceDN w:val="0"/>
      <w:adjustRightInd w:val="0"/>
      <w:spacing w:line="296" w:lineRule="atLeast"/>
    </w:pPr>
    <w:rPr>
      <w:rFonts w:ascii="標楷體e...." w:eastAsia="標楷體e...." w:hAnsi="Calibri"/>
      <w:kern w:val="0"/>
    </w:rPr>
  </w:style>
  <w:style w:type="paragraph" w:customStyle="1" w:styleId="CM22">
    <w:name w:val="CM22"/>
    <w:basedOn w:val="a"/>
    <w:next w:val="a"/>
    <w:uiPriority w:val="99"/>
    <w:rsid w:val="00507101"/>
    <w:pPr>
      <w:autoSpaceDE w:val="0"/>
      <w:autoSpaceDN w:val="0"/>
      <w:adjustRightInd w:val="0"/>
    </w:pPr>
    <w:rPr>
      <w:rFonts w:ascii="標楷體e...." w:eastAsia="標楷體e...." w:hAnsi="Calibri"/>
      <w:kern w:val="0"/>
    </w:rPr>
  </w:style>
  <w:style w:type="paragraph" w:customStyle="1" w:styleId="CM23">
    <w:name w:val="CM23"/>
    <w:basedOn w:val="a"/>
    <w:next w:val="a"/>
    <w:uiPriority w:val="99"/>
    <w:rsid w:val="00507101"/>
    <w:pPr>
      <w:autoSpaceDE w:val="0"/>
      <w:autoSpaceDN w:val="0"/>
      <w:adjustRightInd w:val="0"/>
    </w:pPr>
    <w:rPr>
      <w:rFonts w:ascii="標楷體e...." w:eastAsia="標楷體e...." w:hAnsi="Calibri"/>
      <w:kern w:val="0"/>
    </w:rPr>
  </w:style>
  <w:style w:type="paragraph" w:customStyle="1" w:styleId="CM3">
    <w:name w:val="CM3"/>
    <w:basedOn w:val="a"/>
    <w:next w:val="a"/>
    <w:uiPriority w:val="99"/>
    <w:rsid w:val="00507101"/>
    <w:pPr>
      <w:autoSpaceDE w:val="0"/>
      <w:autoSpaceDN w:val="0"/>
      <w:adjustRightInd w:val="0"/>
      <w:spacing w:line="528" w:lineRule="atLeast"/>
    </w:pPr>
    <w:rPr>
      <w:rFonts w:ascii="標楷體e...." w:eastAsia="標楷體e...." w:hAnsi="Calibri"/>
      <w:kern w:val="0"/>
    </w:rPr>
  </w:style>
  <w:style w:type="paragraph" w:customStyle="1" w:styleId="Default">
    <w:name w:val="Default"/>
    <w:uiPriority w:val="99"/>
    <w:rsid w:val="00507101"/>
    <w:pPr>
      <w:widowControl w:val="0"/>
      <w:autoSpaceDE w:val="0"/>
      <w:autoSpaceDN w:val="0"/>
      <w:adjustRightInd w:val="0"/>
    </w:pPr>
    <w:rPr>
      <w:rFonts w:ascii="標楷體e...." w:eastAsia="標楷體e...." w:cs="標楷體e...."/>
      <w:color w:val="000000"/>
      <w:kern w:val="0"/>
      <w:szCs w:val="24"/>
    </w:rPr>
  </w:style>
  <w:style w:type="paragraph" w:styleId="a3">
    <w:name w:val="Body Text"/>
    <w:basedOn w:val="a"/>
    <w:link w:val="a4"/>
    <w:uiPriority w:val="99"/>
    <w:rsid w:val="00507101"/>
    <w:rPr>
      <w:color w:val="FF0000"/>
      <w:sz w:val="22"/>
      <w:szCs w:val="22"/>
    </w:rPr>
  </w:style>
  <w:style w:type="character" w:customStyle="1" w:styleId="a4">
    <w:name w:val="本文 字元"/>
    <w:basedOn w:val="a0"/>
    <w:link w:val="a3"/>
    <w:uiPriority w:val="99"/>
    <w:locked/>
    <w:rsid w:val="00507101"/>
    <w:rPr>
      <w:rFonts w:ascii="Times New Roman" w:eastAsia="新細明體" w:hAnsi="Times New Roman" w:cs="Times New Roman"/>
      <w:color w:val="FF0000"/>
      <w:sz w:val="22"/>
    </w:rPr>
  </w:style>
  <w:style w:type="character" w:customStyle="1" w:styleId="apple-style-span">
    <w:name w:val="apple-style-span"/>
    <w:basedOn w:val="a0"/>
    <w:uiPriority w:val="99"/>
    <w:rsid w:val="00507101"/>
    <w:rPr>
      <w:rFonts w:cs="Times New Roman"/>
    </w:rPr>
  </w:style>
  <w:style w:type="character" w:styleId="a5">
    <w:name w:val="Emphasis"/>
    <w:basedOn w:val="a0"/>
    <w:uiPriority w:val="99"/>
    <w:qFormat/>
    <w:rsid w:val="00507101"/>
    <w:rPr>
      <w:rFonts w:cs="Times New Roman"/>
      <w:color w:val="CC0033"/>
    </w:rPr>
  </w:style>
  <w:style w:type="paragraph" w:styleId="a6">
    <w:name w:val="List Paragraph"/>
    <w:basedOn w:val="a"/>
    <w:uiPriority w:val="99"/>
    <w:qFormat/>
    <w:rsid w:val="00507101"/>
    <w:pPr>
      <w:ind w:leftChars="200" w:left="480"/>
    </w:pPr>
  </w:style>
  <w:style w:type="paragraph" w:styleId="a7">
    <w:name w:val="Balloon Text"/>
    <w:basedOn w:val="a"/>
    <w:link w:val="a8"/>
    <w:uiPriority w:val="99"/>
    <w:semiHidden/>
    <w:rsid w:val="000008C6"/>
    <w:rPr>
      <w:rFonts w:ascii="Tahoma" w:hAnsi="Tahoma" w:cs="Tahoma"/>
      <w:sz w:val="16"/>
      <w:szCs w:val="16"/>
    </w:rPr>
  </w:style>
  <w:style w:type="character" w:customStyle="1" w:styleId="a8">
    <w:name w:val="註解方塊文字 字元"/>
    <w:basedOn w:val="a0"/>
    <w:link w:val="a7"/>
    <w:uiPriority w:val="99"/>
    <w:semiHidden/>
    <w:locked/>
    <w:rsid w:val="000008C6"/>
    <w:rPr>
      <w:rFonts w:ascii="Tahoma" w:eastAsia="新細明體" w:hAnsi="Tahoma" w:cs="Tahoma"/>
      <w:sz w:val="16"/>
      <w:szCs w:val="16"/>
    </w:rPr>
  </w:style>
  <w:style w:type="character" w:styleId="a9">
    <w:name w:val="annotation reference"/>
    <w:basedOn w:val="a0"/>
    <w:uiPriority w:val="99"/>
    <w:semiHidden/>
    <w:rsid w:val="000008C6"/>
    <w:rPr>
      <w:rFonts w:cs="Times New Roman"/>
      <w:sz w:val="16"/>
      <w:szCs w:val="16"/>
    </w:rPr>
  </w:style>
  <w:style w:type="paragraph" w:styleId="aa">
    <w:name w:val="annotation text"/>
    <w:basedOn w:val="a"/>
    <w:link w:val="ab"/>
    <w:uiPriority w:val="99"/>
    <w:semiHidden/>
    <w:rsid w:val="000008C6"/>
    <w:rPr>
      <w:sz w:val="20"/>
      <w:szCs w:val="20"/>
    </w:rPr>
  </w:style>
  <w:style w:type="character" w:customStyle="1" w:styleId="ab">
    <w:name w:val="註解文字 字元"/>
    <w:basedOn w:val="a0"/>
    <w:link w:val="aa"/>
    <w:uiPriority w:val="99"/>
    <w:semiHidden/>
    <w:locked/>
    <w:rsid w:val="000008C6"/>
    <w:rPr>
      <w:rFonts w:ascii="Times New Roman" w:eastAsia="新細明體" w:hAnsi="Times New Roman" w:cs="Times New Roman"/>
      <w:sz w:val="20"/>
      <w:szCs w:val="20"/>
    </w:rPr>
  </w:style>
  <w:style w:type="paragraph" w:styleId="ac">
    <w:name w:val="annotation subject"/>
    <w:basedOn w:val="aa"/>
    <w:next w:val="aa"/>
    <w:link w:val="ad"/>
    <w:uiPriority w:val="99"/>
    <w:semiHidden/>
    <w:rsid w:val="000008C6"/>
    <w:rPr>
      <w:b/>
      <w:bCs/>
    </w:rPr>
  </w:style>
  <w:style w:type="character" w:customStyle="1" w:styleId="ad">
    <w:name w:val="註解主旨 字元"/>
    <w:basedOn w:val="ab"/>
    <w:link w:val="ac"/>
    <w:uiPriority w:val="99"/>
    <w:semiHidden/>
    <w:locked/>
    <w:rsid w:val="000008C6"/>
    <w:rPr>
      <w:rFonts w:ascii="Times New Roman" w:eastAsia="新細明體" w:hAnsi="Times New Roman" w:cs="Times New Roman"/>
      <w:b/>
      <w:bCs/>
      <w:sz w:val="20"/>
      <w:szCs w:val="20"/>
    </w:rPr>
  </w:style>
  <w:style w:type="paragraph" w:customStyle="1" w:styleId="ae">
    <w:name w:val="[基本段落]"/>
    <w:basedOn w:val="a"/>
    <w:uiPriority w:val="99"/>
    <w:rsid w:val="004A78AA"/>
    <w:pPr>
      <w:autoSpaceDE w:val="0"/>
      <w:autoSpaceDN w:val="0"/>
      <w:adjustRightInd w:val="0"/>
      <w:spacing w:line="288" w:lineRule="auto"/>
      <w:jc w:val="both"/>
      <w:textAlignment w:val="center"/>
    </w:pPr>
    <w:rPr>
      <w:rFonts w:ascii="標楷體" w:eastAsia="標楷體" w:hAnsi="Calibri" w:cs="標楷體"/>
      <w:color w:val="000000"/>
      <w:kern w:val="0"/>
      <w:lang w:val="zh-TW"/>
    </w:rPr>
  </w:style>
  <w:style w:type="character" w:customStyle="1" w:styleId="Gothic-CH1115">
    <w:name w:val="Gothic-CH 11 15"/>
    <w:uiPriority w:val="99"/>
    <w:rsid w:val="004A78AA"/>
    <w:rPr>
      <w:rFonts w:ascii="ATC-*Gothic-1" w:eastAsia="ATC-*Gothic-1"/>
      <w:sz w:val="22"/>
    </w:rPr>
  </w:style>
  <w:style w:type="character" w:customStyle="1" w:styleId="title1">
    <w:name w:val="title1"/>
    <w:uiPriority w:val="99"/>
    <w:rsid w:val="004A78AA"/>
    <w:rPr>
      <w:rFonts w:ascii="Arial" w:hAnsi="Arial"/>
      <w:color w:val="333333"/>
      <w:sz w:val="20"/>
    </w:rPr>
  </w:style>
  <w:style w:type="paragraph" w:styleId="af">
    <w:name w:val="header"/>
    <w:basedOn w:val="a"/>
    <w:link w:val="af0"/>
    <w:uiPriority w:val="99"/>
    <w:rsid w:val="00A07046"/>
    <w:pPr>
      <w:tabs>
        <w:tab w:val="center" w:pos="4153"/>
        <w:tab w:val="right" w:pos="8306"/>
      </w:tabs>
      <w:snapToGrid w:val="0"/>
    </w:pPr>
    <w:rPr>
      <w:sz w:val="20"/>
      <w:szCs w:val="20"/>
    </w:rPr>
  </w:style>
  <w:style w:type="character" w:customStyle="1" w:styleId="af0">
    <w:name w:val="頁首 字元"/>
    <w:basedOn w:val="a0"/>
    <w:link w:val="af"/>
    <w:uiPriority w:val="99"/>
    <w:locked/>
    <w:rsid w:val="00A07046"/>
    <w:rPr>
      <w:rFonts w:ascii="Times New Roman" w:eastAsia="新細明體" w:hAnsi="Times New Roman" w:cs="Times New Roman"/>
      <w:sz w:val="20"/>
      <w:szCs w:val="20"/>
    </w:rPr>
  </w:style>
  <w:style w:type="paragraph" w:styleId="af1">
    <w:name w:val="footer"/>
    <w:basedOn w:val="a"/>
    <w:link w:val="af2"/>
    <w:uiPriority w:val="99"/>
    <w:rsid w:val="00A07046"/>
    <w:pPr>
      <w:tabs>
        <w:tab w:val="center" w:pos="4153"/>
        <w:tab w:val="right" w:pos="8306"/>
      </w:tabs>
      <w:snapToGrid w:val="0"/>
    </w:pPr>
    <w:rPr>
      <w:sz w:val="20"/>
      <w:szCs w:val="20"/>
    </w:rPr>
  </w:style>
  <w:style w:type="character" w:customStyle="1" w:styleId="af2">
    <w:name w:val="頁尾 字元"/>
    <w:basedOn w:val="a0"/>
    <w:link w:val="af1"/>
    <w:uiPriority w:val="99"/>
    <w:locked/>
    <w:rsid w:val="00A07046"/>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1367506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ews.stut.edu.tw/pid/1175" TargetMode="External"/><Relationship Id="rId13" Type="http://schemas.openxmlformats.org/officeDocument/2006/relationships/hyperlink" Target="http://www.eecs.stut.edu.tw/EE/formain.php" TargetMode="External"/><Relationship Id="rId18" Type="http://schemas.openxmlformats.org/officeDocument/2006/relationships/hyperlink" Target="http://www.ee.stut.edu.tw/bmec/main.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heers.com.tw/doc/page.jspx?id=40288aed203227750120374004d966c4&amp;number=4" TargetMode="External"/><Relationship Id="rId12" Type="http://schemas.openxmlformats.org/officeDocument/2006/relationships/hyperlink" Target="http://sem.stut.edu.tw/" TargetMode="External"/><Relationship Id="rId17" Type="http://schemas.openxmlformats.org/officeDocument/2006/relationships/hyperlink" Target="http://nano.stut.edu.tw/" TargetMode="External"/><Relationship Id="rId2" Type="http://schemas.openxmlformats.org/officeDocument/2006/relationships/styles" Target="styles.xml"/><Relationship Id="rId16" Type="http://schemas.openxmlformats.org/officeDocument/2006/relationships/hyperlink" Target="http://rcbt.stut.edu.tw/" TargetMode="External"/><Relationship Id="rId20" Type="http://schemas.openxmlformats.org/officeDocument/2006/relationships/hyperlink" Target="http://amc.stut.edu.t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ecs.stut.edu.tw/EE/formain.php" TargetMode="External"/><Relationship Id="rId5" Type="http://schemas.openxmlformats.org/officeDocument/2006/relationships/footnotes" Target="footnotes.xml"/><Relationship Id="rId15" Type="http://schemas.openxmlformats.org/officeDocument/2006/relationships/hyperlink" Target="http://www.eecs.stut.edu.tw/EE/formain.php" TargetMode="External"/><Relationship Id="rId23" Type="http://schemas.microsoft.com/office/2007/relationships/stylesWithEffects" Target="stylesWithEffects.xml"/><Relationship Id="rId10" Type="http://schemas.openxmlformats.org/officeDocument/2006/relationships/hyperlink" Target="http://mech.stut.edu.tw/" TargetMode="External"/><Relationship Id="rId19" Type="http://schemas.openxmlformats.org/officeDocument/2006/relationships/hyperlink" Target="http://pmrdc.stut.edu.tw/" TargetMode="External"/><Relationship Id="rId4" Type="http://schemas.openxmlformats.org/officeDocument/2006/relationships/webSettings" Target="webSettings.xml"/><Relationship Id="rId9" Type="http://schemas.openxmlformats.org/officeDocument/2006/relationships/hyperlink" Target="http://news.stut.edu.tw/pid/1103" TargetMode="External"/><Relationship Id="rId14" Type="http://schemas.openxmlformats.org/officeDocument/2006/relationships/hyperlink" Target="http://www.csie.stut.edu.tw/"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4969</Words>
  <Characters>28329</Characters>
  <Application>Microsoft Office Word</Application>
  <DocSecurity>0</DocSecurity>
  <Lines>236</Lines>
  <Paragraphs>66</Paragraphs>
  <ScaleCrop>false</ScaleCrop>
  <Company>User</Company>
  <LinksUpToDate>false</LinksUpToDate>
  <CharactersWithSpaces>33232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校長的話</dc:title>
  <dc:creator>User</dc:creator>
  <cp:lastModifiedBy>MES</cp:lastModifiedBy>
  <cp:revision>2</cp:revision>
  <cp:lastPrinted>2013-09-09T08:32:00Z</cp:lastPrinted>
  <dcterms:created xsi:type="dcterms:W3CDTF">2013-11-12T08:56:00Z</dcterms:created>
  <dcterms:modified xsi:type="dcterms:W3CDTF">2013-11-12T08:56:00Z</dcterms:modified>
</cp:coreProperties>
</file>