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8DA" w:rsidRPr="002B36A0" w:rsidRDefault="009342B7" w:rsidP="008B7586">
      <w:pPr>
        <w:snapToGrid w:val="0"/>
        <w:spacing w:beforeLines="50" w:line="240" w:lineRule="atLeast"/>
        <w:ind w:firstLineChars="200" w:firstLine="480"/>
        <w:jc w:val="center"/>
        <w:rPr>
          <w:rFonts w:ascii="DFKai-SB" w:eastAsia="DFKai-SB" w:hAnsi="DFKai-SB" w:cs="SimSun"/>
          <w:b/>
          <w:sz w:val="24"/>
          <w:lang w:eastAsia="zh-TW"/>
        </w:rPr>
      </w:pPr>
      <w:r w:rsidRPr="002B36A0">
        <w:rPr>
          <w:rFonts w:ascii="DFKai-SB" w:eastAsia="DFKai-SB" w:hAnsi="DFKai-SB" w:cs="SimSun" w:hint="eastAsia"/>
          <w:b/>
          <w:sz w:val="24"/>
          <w:lang w:eastAsia="zh-TW"/>
        </w:rPr>
        <w:t>中國文化大學簡介</w:t>
      </w:r>
    </w:p>
    <w:p w:rsidR="005A18DA" w:rsidRPr="00AD70D1" w:rsidRDefault="005A18DA" w:rsidP="008B7586">
      <w:pPr>
        <w:snapToGrid w:val="0"/>
        <w:spacing w:beforeLines="50" w:line="240" w:lineRule="atLeast"/>
        <w:ind w:firstLineChars="200" w:firstLine="480"/>
        <w:jc w:val="center"/>
        <w:rPr>
          <w:rFonts w:ascii="DFKai-SB" w:eastAsia="DFKai-SB" w:hAnsi="DFKai-SB" w:cs="SimSun"/>
          <w:sz w:val="24"/>
          <w:lang w:eastAsia="zh-TW"/>
        </w:rPr>
      </w:pPr>
    </w:p>
    <w:p w:rsidR="005A18DA" w:rsidRPr="00AD70D1" w:rsidRDefault="009342B7" w:rsidP="008B7586">
      <w:pPr>
        <w:snapToGrid w:val="0"/>
        <w:spacing w:beforeLines="50" w:line="240" w:lineRule="atLeast"/>
        <w:ind w:firstLineChars="200" w:firstLine="480"/>
        <w:rPr>
          <w:rFonts w:ascii="DFKai-SB" w:eastAsia="DFKai-SB" w:hAnsi="DFKai-SB" w:cs="SimSun"/>
          <w:sz w:val="24"/>
          <w:lang w:eastAsia="zh-TW"/>
        </w:rPr>
      </w:pPr>
      <w:r w:rsidRPr="00AD70D1">
        <w:rPr>
          <w:rFonts w:ascii="DFKai-SB" w:eastAsia="DFKai-SB" w:hAnsi="DFKai-SB" w:cs="SimSun" w:hint="eastAsia"/>
          <w:sz w:val="24"/>
          <w:lang w:eastAsia="zh-TW"/>
        </w:rPr>
        <w:t>中國文化大學位於臺北市近郊，毗臨陽明山國家公園，海拔約</w:t>
      </w:r>
      <w:r w:rsidRPr="00AD70D1">
        <w:rPr>
          <w:rFonts w:ascii="DFKai-SB" w:eastAsia="DFKai-SB" w:hAnsi="DFKai-SB" w:cs="SimSun"/>
          <w:sz w:val="24"/>
          <w:lang w:eastAsia="zh-TW"/>
        </w:rPr>
        <w:t>410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公尺，足臨臺北關渡平原，俯瞰淡水河與臺北港；自臺北市士林、北投區向山麓遠眺，即可見文大校舍建築，為臺北顯著地標。創辦人張其昀博士建校之時，以「美哉中華，鳳鳴高岡」，勉勵文大師生要有崇高胸懷，為中華文化的傳承與創新善盡心力，本校所在地因此得名「華岡」。</w:t>
      </w:r>
    </w:p>
    <w:p w:rsidR="005A18DA" w:rsidRPr="00AD70D1" w:rsidRDefault="005A18DA" w:rsidP="008B7586">
      <w:pPr>
        <w:snapToGrid w:val="0"/>
        <w:spacing w:beforeLines="50" w:line="240" w:lineRule="atLeast"/>
        <w:ind w:firstLineChars="200" w:firstLine="480"/>
        <w:rPr>
          <w:rFonts w:ascii="DFKai-SB" w:eastAsia="DFKai-SB" w:hAnsi="DFKai-SB" w:cs="SimSun"/>
          <w:sz w:val="24"/>
          <w:lang w:eastAsia="zh-TW"/>
        </w:rPr>
      </w:pPr>
    </w:p>
    <w:p w:rsidR="005A18DA" w:rsidRPr="00AD70D1" w:rsidRDefault="009342B7" w:rsidP="008B7586">
      <w:pPr>
        <w:snapToGrid w:val="0"/>
        <w:spacing w:beforeLines="50" w:line="240" w:lineRule="atLeast"/>
        <w:ind w:firstLineChars="200" w:firstLine="480"/>
        <w:rPr>
          <w:rFonts w:ascii="DFKai-SB" w:eastAsia="DFKai-SB" w:hAnsi="DFKai-SB" w:cs="SimSun"/>
          <w:sz w:val="24"/>
          <w:lang w:eastAsia="zh-TW"/>
        </w:rPr>
      </w:pPr>
      <w:r w:rsidRPr="00AD70D1">
        <w:rPr>
          <w:rFonts w:ascii="DFKai-SB" w:eastAsia="DFKai-SB" w:hAnsi="DFKai-SB" w:cs="SimSun" w:hint="eastAsia"/>
          <w:sz w:val="24"/>
          <w:lang w:eastAsia="zh-TW"/>
        </w:rPr>
        <w:t>經過創辦人、董事長與歷任校長領導，及全體華岡人數十年耕耘，文大辦學已具規模。本校現有</w:t>
      </w:r>
      <w:r w:rsidRPr="00AD70D1">
        <w:rPr>
          <w:rFonts w:ascii="DFKai-SB" w:eastAsia="DFKai-SB" w:hAnsi="DFKai-SB" w:cs="SimSun"/>
          <w:sz w:val="24"/>
          <w:lang w:eastAsia="zh-TW"/>
        </w:rPr>
        <w:t>12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個學院，包括文學、外語、理學、法學、社會科學、農學、工學、商學、新聞傳播、藝術、環境設計及教育等學術領域，大學部</w:t>
      </w:r>
      <w:r w:rsidRPr="00AD70D1">
        <w:rPr>
          <w:rFonts w:ascii="DFKai-SB" w:eastAsia="DFKai-SB" w:hAnsi="DFKai-SB" w:cs="SimSun"/>
          <w:sz w:val="24"/>
          <w:lang w:eastAsia="zh-TW"/>
        </w:rPr>
        <w:t>59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系組、碩士班</w:t>
      </w:r>
      <w:r w:rsidRPr="00AD70D1">
        <w:rPr>
          <w:rFonts w:ascii="DFKai-SB" w:eastAsia="DFKai-SB" w:hAnsi="DFKai-SB" w:cs="SimSun"/>
          <w:sz w:val="24"/>
          <w:lang w:eastAsia="zh-TW"/>
        </w:rPr>
        <w:t>33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所組、博士班</w:t>
      </w:r>
      <w:r w:rsidRPr="00AD70D1">
        <w:rPr>
          <w:rFonts w:ascii="DFKai-SB" w:eastAsia="DFKai-SB" w:hAnsi="DFKai-SB" w:cs="SimSun"/>
          <w:sz w:val="24"/>
          <w:lang w:eastAsia="zh-TW"/>
        </w:rPr>
        <w:t>12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所，學生人數約</w:t>
      </w:r>
      <w:r w:rsidRPr="00AD70D1">
        <w:rPr>
          <w:rFonts w:ascii="DFKai-SB" w:eastAsia="DFKai-SB" w:hAnsi="DFKai-SB" w:cs="SimSun"/>
          <w:sz w:val="24"/>
          <w:lang w:eastAsia="zh-TW"/>
        </w:rPr>
        <w:t>25,839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人，是一所科系多元、完備的綜合性大學；不僅可讓學生選擇專長研讀，更可為興趣廣博的青年學子，提供跨領域的學習機會。此外，本校於北、中、南都會區設有推廣教育部，為社會大眾終身學習的理想園地。</w:t>
      </w:r>
    </w:p>
    <w:p w:rsidR="007E4347" w:rsidRPr="00AD70D1" w:rsidRDefault="007E4347">
      <w:pPr>
        <w:rPr>
          <w:rFonts w:ascii="DFKai-SB" w:eastAsia="DFKai-SB" w:hAnsi="DFKai-SB"/>
        </w:rPr>
      </w:pPr>
    </w:p>
    <w:p w:rsidR="005A18DA" w:rsidRPr="00AD70D1" w:rsidRDefault="009342B7" w:rsidP="008B7586">
      <w:pPr>
        <w:snapToGrid w:val="0"/>
        <w:spacing w:afterLines="50" w:line="240" w:lineRule="atLeast"/>
        <w:rPr>
          <w:rFonts w:ascii="DFKai-SB" w:eastAsia="DFKai-SB" w:hAnsi="DFKai-SB" w:cs="SimSun"/>
          <w:sz w:val="24"/>
        </w:rPr>
      </w:pPr>
      <w:r w:rsidRPr="00AD70D1">
        <w:rPr>
          <w:rFonts w:ascii="DFKai-SB" w:eastAsia="DFKai-SB" w:hAnsi="DFKai-SB" w:cs="SimSun" w:hint="eastAsia"/>
          <w:sz w:val="24"/>
          <w:lang w:eastAsia="zh-TW"/>
        </w:rPr>
        <w:t>◎校園環境</w:t>
      </w:r>
    </w:p>
    <w:p w:rsidR="005A18DA" w:rsidRPr="00AD70D1" w:rsidRDefault="009342B7" w:rsidP="008B7586">
      <w:pPr>
        <w:snapToGrid w:val="0"/>
        <w:spacing w:beforeLines="50" w:line="240" w:lineRule="atLeast"/>
        <w:ind w:firstLineChars="200" w:firstLine="480"/>
        <w:rPr>
          <w:rFonts w:ascii="DFKai-SB" w:eastAsia="DFKai-SB" w:hAnsi="DFKai-SB" w:cs="SimSun"/>
          <w:sz w:val="24"/>
          <w:lang w:eastAsia="zh-TW"/>
        </w:rPr>
      </w:pPr>
      <w:r w:rsidRPr="00AD70D1">
        <w:rPr>
          <w:rFonts w:ascii="DFKai-SB" w:eastAsia="DFKai-SB" w:hAnsi="DFKai-SB" w:cs="SimSun" w:hint="eastAsia"/>
          <w:sz w:val="24"/>
          <w:lang w:eastAsia="zh-TW"/>
        </w:rPr>
        <w:t>中國文化大學共有五個校區，總面積</w:t>
      </w:r>
      <w:r w:rsidRPr="00AD70D1">
        <w:rPr>
          <w:rFonts w:ascii="DFKai-SB" w:eastAsia="DFKai-SB" w:hAnsi="DFKai-SB" w:cs="SimSun"/>
          <w:sz w:val="24"/>
          <w:lang w:eastAsia="zh-TW"/>
        </w:rPr>
        <w:t>115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公頃。校本部位於陽明山華岡，毗連國家公園，景象優美、空氣清新、學風自由、交通便利，是學生修習課業、開闊視野與培養品德的最佳環境。校園建築皆以中國宮殿式建築呈現，外型典雅巍峨，教學空間設計明亮新穎、新式硬體設施，配備空調及現代化資訊講桌，提供優質的教學習環境。</w:t>
      </w:r>
    </w:p>
    <w:p w:rsidR="00D95792" w:rsidRPr="00AD70D1" w:rsidRDefault="00D95792" w:rsidP="008B7586">
      <w:pPr>
        <w:snapToGrid w:val="0"/>
        <w:spacing w:afterLines="50" w:line="240" w:lineRule="atLeast"/>
        <w:rPr>
          <w:rFonts w:ascii="DFKai-SB" w:eastAsia="DFKai-SB" w:hAnsi="DFKai-SB" w:cs="SimSun"/>
          <w:sz w:val="24"/>
          <w:lang w:eastAsia="zh-TW"/>
        </w:rPr>
      </w:pPr>
    </w:p>
    <w:p w:rsidR="00D95792" w:rsidRPr="00AD70D1" w:rsidRDefault="009342B7" w:rsidP="008B7586">
      <w:pPr>
        <w:snapToGrid w:val="0"/>
        <w:spacing w:afterLines="50" w:line="240" w:lineRule="atLeast"/>
        <w:rPr>
          <w:rFonts w:ascii="DFKai-SB" w:eastAsia="DFKai-SB" w:hAnsi="DFKai-SB" w:cs="SimSun"/>
          <w:sz w:val="24"/>
        </w:rPr>
      </w:pPr>
      <w:r w:rsidRPr="00AD70D1">
        <w:rPr>
          <w:rFonts w:ascii="DFKai-SB" w:eastAsia="DFKai-SB" w:hAnsi="DFKai-SB" w:cs="SimSun" w:hint="eastAsia"/>
          <w:sz w:val="24"/>
          <w:lang w:eastAsia="zh-TW"/>
        </w:rPr>
        <w:t>◎國際交流</w:t>
      </w:r>
    </w:p>
    <w:p w:rsidR="005A18DA" w:rsidRPr="00AD70D1" w:rsidRDefault="005A18DA" w:rsidP="008B7586">
      <w:pPr>
        <w:snapToGrid w:val="0"/>
        <w:spacing w:beforeLines="50" w:line="240" w:lineRule="atLeast"/>
        <w:ind w:firstLineChars="200" w:firstLine="480"/>
        <w:rPr>
          <w:rFonts w:ascii="DFKai-SB" w:eastAsia="DFKai-SB" w:hAnsi="DFKai-SB" w:cs="SimSun"/>
          <w:sz w:val="24"/>
          <w:lang w:eastAsia="zh-TW"/>
        </w:rPr>
      </w:pPr>
    </w:p>
    <w:p w:rsidR="00D95792" w:rsidRPr="00AD70D1" w:rsidRDefault="009342B7" w:rsidP="008B7586">
      <w:pPr>
        <w:snapToGrid w:val="0"/>
        <w:spacing w:beforeLines="50" w:line="240" w:lineRule="atLeast"/>
        <w:ind w:firstLineChars="200" w:firstLine="480"/>
        <w:rPr>
          <w:rFonts w:ascii="DFKai-SB" w:eastAsia="DFKai-SB" w:hAnsi="DFKai-SB" w:cs="SimSun"/>
          <w:sz w:val="24"/>
          <w:lang w:eastAsia="zh-TW"/>
        </w:rPr>
      </w:pPr>
      <w:r w:rsidRPr="00AD70D1">
        <w:rPr>
          <w:rFonts w:ascii="DFKai-SB" w:eastAsia="DFKai-SB" w:hAnsi="DFKai-SB" w:cs="SimSun" w:hint="eastAsia"/>
          <w:sz w:val="24"/>
          <w:lang w:eastAsia="zh-TW"/>
        </w:rPr>
        <w:t>本校注重國際文化交流，在國際會議的召開，姊妹校的締結及名譽博士學位</w:t>
      </w:r>
      <w:r w:rsidRPr="00AD70D1">
        <w:rPr>
          <w:rFonts w:ascii="DFKai-SB" w:eastAsia="DFKai-SB" w:hAnsi="DFKai-SB" w:cs="SimSun" w:hint="eastAsia"/>
          <w:sz w:val="24"/>
          <w:lang w:eastAsia="zh-TW"/>
        </w:rPr>
        <w:lastRenderedPageBreak/>
        <w:t>的頒贈，三方面都有顯著的成績。</w:t>
      </w:r>
      <w:r w:rsidRPr="00AD70D1">
        <w:rPr>
          <w:rFonts w:ascii="DFKai-SB" w:eastAsia="DFKai-SB" w:hAnsi="DFKai-SB" w:cs="SimSun"/>
          <w:sz w:val="24"/>
          <w:lang w:eastAsia="zh-TW"/>
        </w:rPr>
        <w:t>1968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年本校召開第一屆國際華學會議論文凡</w:t>
      </w:r>
      <w:r w:rsidRPr="00AD70D1">
        <w:rPr>
          <w:rFonts w:ascii="DFKai-SB" w:eastAsia="DFKai-SB" w:hAnsi="DFKai-SB" w:cs="SimSun"/>
          <w:sz w:val="24"/>
          <w:lang w:eastAsia="zh-TW"/>
        </w:rPr>
        <w:t>175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篇，參加學者</w:t>
      </w:r>
      <w:r w:rsidRPr="00AD70D1">
        <w:rPr>
          <w:rFonts w:ascii="DFKai-SB" w:eastAsia="DFKai-SB" w:hAnsi="DFKai-SB" w:cs="SimSun"/>
          <w:sz w:val="24"/>
          <w:lang w:eastAsia="zh-TW"/>
        </w:rPr>
        <w:t>212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人來自</w:t>
      </w:r>
      <w:r w:rsidRPr="00AD70D1">
        <w:rPr>
          <w:rFonts w:ascii="DFKai-SB" w:eastAsia="DFKai-SB" w:hAnsi="DFKai-SB" w:cs="SimSun"/>
          <w:sz w:val="24"/>
          <w:lang w:eastAsia="zh-TW"/>
        </w:rPr>
        <w:t>20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個國家，盛況空前，為國內大型國際會議之濫觴。歷年來國際會議連續不斷，多有學術價值之論文集問世。本校已與</w:t>
      </w:r>
      <w:r w:rsidRPr="00AD70D1">
        <w:rPr>
          <w:rFonts w:ascii="DFKai-SB" w:eastAsia="DFKai-SB" w:hAnsi="DFKai-SB" w:cs="SimSun"/>
          <w:sz w:val="24"/>
          <w:lang w:eastAsia="zh-TW"/>
        </w:rPr>
        <w:t>22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國家</w:t>
      </w:r>
      <w:r w:rsidRPr="00AD70D1">
        <w:rPr>
          <w:rFonts w:ascii="DFKai-SB" w:eastAsia="DFKai-SB" w:hAnsi="DFKai-SB" w:cs="SimSun"/>
          <w:sz w:val="24"/>
          <w:lang w:eastAsia="zh-TW"/>
        </w:rPr>
        <w:t>163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所大學建立姊妹校，其中韓國有</w:t>
      </w:r>
      <w:r w:rsidRPr="00AD70D1">
        <w:rPr>
          <w:rFonts w:ascii="DFKai-SB" w:eastAsia="DFKai-SB" w:hAnsi="DFKai-SB" w:cs="SimSun"/>
          <w:sz w:val="24"/>
          <w:lang w:eastAsia="zh-TW"/>
        </w:rPr>
        <w:t>30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所大學、美國</w:t>
      </w:r>
      <w:r w:rsidRPr="00AD70D1">
        <w:rPr>
          <w:rFonts w:ascii="DFKai-SB" w:eastAsia="DFKai-SB" w:hAnsi="DFKai-SB" w:cs="SimSun"/>
          <w:sz w:val="24"/>
          <w:lang w:eastAsia="zh-TW"/>
        </w:rPr>
        <w:t>21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所、日本</w:t>
      </w:r>
      <w:r w:rsidRPr="00AD70D1">
        <w:rPr>
          <w:rFonts w:ascii="DFKai-SB" w:eastAsia="DFKai-SB" w:hAnsi="DFKai-SB" w:cs="SimSun"/>
          <w:sz w:val="24"/>
          <w:lang w:eastAsia="zh-TW"/>
        </w:rPr>
        <w:t>19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所。交流之項目包括學生之交換，國際會議之主辦，研究之合作及球隊之訪問等。本校頒贈名譽博士學位予</w:t>
      </w:r>
      <w:r w:rsidRPr="00AD70D1">
        <w:rPr>
          <w:rFonts w:ascii="DFKai-SB" w:eastAsia="DFKai-SB" w:hAnsi="DFKai-SB" w:cs="SimSun"/>
          <w:sz w:val="24"/>
          <w:lang w:eastAsia="zh-TW"/>
        </w:rPr>
        <w:t>30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國之友人共</w:t>
      </w:r>
      <w:r w:rsidRPr="00AD70D1">
        <w:rPr>
          <w:rFonts w:ascii="DFKai-SB" w:eastAsia="DFKai-SB" w:hAnsi="DFKai-SB" w:cs="SimSun"/>
          <w:sz w:val="24"/>
          <w:lang w:eastAsia="zh-TW"/>
        </w:rPr>
        <w:t>69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位，包括政治家、學者、藝術家、宗教家、實業家、新聞界領袖。</w:t>
      </w:r>
    </w:p>
    <w:p w:rsidR="00D95792" w:rsidRPr="00AD70D1" w:rsidRDefault="00D95792" w:rsidP="00D95792">
      <w:pPr>
        <w:widowControl/>
        <w:shd w:val="clear" w:color="auto" w:fill="FFFFFF"/>
        <w:spacing w:beforeAutospacing="1" w:after="100" w:afterAutospacing="1" w:line="330" w:lineRule="atLeast"/>
        <w:ind w:firstLine="480"/>
        <w:jc w:val="left"/>
        <w:rPr>
          <w:rFonts w:ascii="DFKai-SB" w:eastAsia="DFKai-SB" w:hAnsi="DFKai-SB" w:cs="PMingLiU"/>
          <w:kern w:val="0"/>
          <w:sz w:val="24"/>
        </w:rPr>
      </w:pPr>
    </w:p>
    <w:p w:rsidR="00D95792" w:rsidRPr="00AD70D1" w:rsidRDefault="009342B7" w:rsidP="008B7586">
      <w:pPr>
        <w:snapToGrid w:val="0"/>
        <w:spacing w:afterLines="50" w:line="240" w:lineRule="atLeast"/>
        <w:rPr>
          <w:rFonts w:ascii="DFKai-SB" w:eastAsia="DFKai-SB" w:hAnsi="DFKai-SB" w:cs="SimSun"/>
          <w:sz w:val="24"/>
          <w:lang w:eastAsia="zh-TW"/>
        </w:rPr>
      </w:pPr>
      <w:r w:rsidRPr="00AD70D1">
        <w:rPr>
          <w:rFonts w:ascii="DFKai-SB" w:eastAsia="DFKai-SB" w:hAnsi="DFKai-SB" w:cs="SimSun" w:hint="eastAsia"/>
          <w:sz w:val="24"/>
          <w:lang w:eastAsia="zh-TW"/>
        </w:rPr>
        <w:t>◎學校出版</w:t>
      </w:r>
    </w:p>
    <w:p w:rsidR="00D95792" w:rsidRPr="00AD70D1" w:rsidRDefault="00D95792" w:rsidP="008B7586">
      <w:pPr>
        <w:snapToGrid w:val="0"/>
        <w:spacing w:beforeLines="50" w:line="240" w:lineRule="atLeast"/>
        <w:ind w:firstLineChars="200" w:firstLine="480"/>
        <w:rPr>
          <w:rFonts w:ascii="DFKai-SB" w:eastAsia="DFKai-SB" w:hAnsi="DFKai-SB" w:cs="SimSun"/>
          <w:sz w:val="24"/>
          <w:lang w:eastAsia="zh-TW"/>
        </w:rPr>
      </w:pPr>
    </w:p>
    <w:p w:rsidR="00D95792" w:rsidRPr="00AD70D1" w:rsidRDefault="009342B7" w:rsidP="008B7586">
      <w:pPr>
        <w:snapToGrid w:val="0"/>
        <w:spacing w:beforeLines="50" w:line="240" w:lineRule="atLeast"/>
        <w:ind w:firstLineChars="200" w:firstLine="480"/>
        <w:rPr>
          <w:rFonts w:ascii="DFKai-SB" w:eastAsia="DFKai-SB" w:hAnsi="DFKai-SB" w:cs="SimSun"/>
          <w:sz w:val="24"/>
          <w:lang w:eastAsia="zh-TW"/>
        </w:rPr>
      </w:pPr>
      <w:r w:rsidRPr="00AD70D1">
        <w:rPr>
          <w:rFonts w:ascii="DFKai-SB" w:eastAsia="DFKai-SB" w:hAnsi="DFKai-SB" w:cs="SimSun" w:hint="eastAsia"/>
          <w:sz w:val="24"/>
          <w:lang w:eastAsia="zh-TW"/>
        </w:rPr>
        <w:t>本校創校之初，即成立出版部，至今已出版之書籍多達一千一百餘種，多為本校師長研究之成果。《中文大辭典》為銷路最廣之出版物，全球各大圖書館都列為必備之參考書籍。其他如中華民國與世界地圖集，新刊本《清史》、《明史》、《元史》、《金史》、《宋史》、《中華百科全書》、《中華五千年史》都是極具學術價值的巨著，出版部鼓勵師長編篡大學教科書，已有多種普遍使用。民國</w:t>
      </w:r>
      <w:r w:rsidRPr="00AD70D1">
        <w:rPr>
          <w:rFonts w:ascii="DFKai-SB" w:eastAsia="DFKai-SB" w:hAnsi="DFKai-SB" w:cs="SimSun"/>
          <w:sz w:val="24"/>
          <w:lang w:eastAsia="zh-TW"/>
        </w:rPr>
        <w:t>98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年北京大學出版社出版創辦人「孔學今義」一書。目前中國大陸頌揚孔子學說，在全球設</w:t>
      </w:r>
      <w:r w:rsidRPr="00AD70D1">
        <w:rPr>
          <w:rFonts w:ascii="DFKai-SB" w:eastAsia="DFKai-SB" w:hAnsi="DFKai-SB" w:cs="SimSun"/>
          <w:sz w:val="24"/>
          <w:lang w:eastAsia="zh-TW"/>
        </w:rPr>
        <w:t>691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所孔子學院，皆以此書為範本，</w:t>
      </w:r>
      <w:r w:rsidRPr="00AD70D1">
        <w:rPr>
          <w:rFonts w:ascii="DFKai-SB" w:eastAsia="DFKai-SB" w:hAnsi="DFKai-SB" w:cs="SimSun"/>
          <w:sz w:val="24"/>
          <w:lang w:eastAsia="zh-TW"/>
        </w:rPr>
        <w:t>2013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年</w:t>
      </w:r>
      <w:r w:rsidRPr="00AD70D1">
        <w:rPr>
          <w:rFonts w:ascii="DFKai-SB" w:eastAsia="DFKai-SB" w:hAnsi="DFKai-SB" w:cs="SimSun"/>
          <w:sz w:val="24"/>
          <w:lang w:eastAsia="zh-TW"/>
        </w:rPr>
        <w:t>3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月初浙江大學出版社出版該書之英文版。浙江大學出版社亦將彙集創辦人之短篇論著編印成「華夏衛道者經綸之聲」一書。本校創辦人及歷任師長在中國大陸出版之書籍共</w:t>
      </w:r>
      <w:r w:rsidRPr="00AD70D1">
        <w:rPr>
          <w:rFonts w:ascii="DFKai-SB" w:eastAsia="DFKai-SB" w:hAnsi="DFKai-SB" w:cs="SimSun"/>
          <w:sz w:val="24"/>
          <w:lang w:eastAsia="zh-TW"/>
        </w:rPr>
        <w:t>17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本，皆具極高之學術價值。</w:t>
      </w:r>
    </w:p>
    <w:p w:rsidR="005A18DA" w:rsidRPr="00AD70D1" w:rsidRDefault="005A18DA" w:rsidP="005A18DA">
      <w:pPr>
        <w:rPr>
          <w:rFonts w:ascii="DFKai-SB" w:eastAsia="DFKai-SB" w:hAnsi="DFKai-SB"/>
        </w:rPr>
      </w:pPr>
    </w:p>
    <w:p w:rsidR="005A18DA" w:rsidRPr="00AD70D1" w:rsidRDefault="009342B7" w:rsidP="005A18DA">
      <w:pPr>
        <w:rPr>
          <w:rFonts w:ascii="DFKai-SB" w:eastAsia="DFKai-SB" w:hAnsi="DFKai-SB"/>
          <w:lang w:eastAsia="zh-TW"/>
        </w:rPr>
      </w:pPr>
      <w:r w:rsidRPr="00AD70D1">
        <w:rPr>
          <w:rFonts w:ascii="DFKai-SB" w:eastAsia="DFKai-SB" w:hAnsi="DFKai-SB" w:cs="SimSun" w:hint="eastAsia"/>
          <w:sz w:val="24"/>
          <w:lang w:eastAsia="zh-TW"/>
        </w:rPr>
        <w:t>◎傑出校友與</w:t>
      </w:r>
      <w:r w:rsidRPr="00AD70D1">
        <w:rPr>
          <w:rFonts w:ascii="DFKai-SB" w:eastAsia="DFKai-SB" w:hAnsi="DFKai-SB" w:hint="eastAsia"/>
          <w:sz w:val="24"/>
          <w:lang w:eastAsia="zh-TW"/>
        </w:rPr>
        <w:t>兩岸交流</w:t>
      </w:r>
    </w:p>
    <w:p w:rsidR="005A18DA" w:rsidRPr="00AD70D1" w:rsidRDefault="005A18DA" w:rsidP="005A18DA">
      <w:pPr>
        <w:rPr>
          <w:rFonts w:ascii="DFKai-SB" w:eastAsia="DFKai-SB" w:hAnsi="DFKai-SB"/>
          <w:lang w:eastAsia="zh-TW"/>
        </w:rPr>
      </w:pPr>
    </w:p>
    <w:p w:rsidR="00386BEC" w:rsidRPr="00AD70D1" w:rsidRDefault="009342B7" w:rsidP="008B7586">
      <w:pPr>
        <w:snapToGrid w:val="0"/>
        <w:spacing w:beforeLines="50" w:line="240" w:lineRule="atLeast"/>
        <w:ind w:firstLineChars="200" w:firstLine="480"/>
        <w:rPr>
          <w:rFonts w:ascii="DFKai-SB" w:eastAsia="DFKai-SB" w:hAnsi="DFKai-SB" w:cs="SimSun"/>
          <w:sz w:val="24"/>
          <w:lang w:eastAsia="zh-TW"/>
        </w:rPr>
      </w:pPr>
      <w:r w:rsidRPr="00AD70D1">
        <w:rPr>
          <w:rFonts w:ascii="DFKai-SB" w:eastAsia="DFKai-SB" w:hAnsi="DFKai-SB" w:cs="SimSun" w:hint="eastAsia"/>
          <w:sz w:val="24"/>
          <w:lang w:eastAsia="zh-TW"/>
        </w:rPr>
        <w:t>中國文化大學創校</w:t>
      </w:r>
      <w:r w:rsidRPr="00AD70D1">
        <w:rPr>
          <w:rFonts w:ascii="DFKai-SB" w:eastAsia="DFKai-SB" w:hAnsi="DFKai-SB" w:cs="SimSun"/>
          <w:sz w:val="24"/>
          <w:lang w:eastAsia="zh-TW"/>
        </w:rPr>
        <w:t>51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年已有畢業生二十余萬人，散佈世界各地其中曾擔任大學校長者</w:t>
      </w:r>
      <w:r w:rsidRPr="00AD70D1">
        <w:rPr>
          <w:rFonts w:ascii="DFKai-SB" w:eastAsia="DFKai-SB" w:hAnsi="DFKai-SB" w:cs="SimSun"/>
          <w:sz w:val="24"/>
          <w:lang w:eastAsia="zh-TW"/>
        </w:rPr>
        <w:t>16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人，大法官</w:t>
      </w:r>
      <w:r w:rsidRPr="00AD70D1">
        <w:rPr>
          <w:rFonts w:ascii="DFKai-SB" w:eastAsia="DFKai-SB" w:hAnsi="DFKai-SB" w:cs="SimSun"/>
          <w:sz w:val="24"/>
          <w:lang w:eastAsia="zh-TW"/>
        </w:rPr>
        <w:t>3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人，大使館外交官</w:t>
      </w:r>
      <w:r w:rsidRPr="00AD70D1">
        <w:rPr>
          <w:rFonts w:ascii="DFKai-SB" w:eastAsia="DFKai-SB" w:hAnsi="DFKai-SB" w:cs="SimSun"/>
          <w:sz w:val="24"/>
          <w:lang w:eastAsia="zh-TW"/>
        </w:rPr>
        <w:t>5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人，縣市長</w:t>
      </w:r>
      <w:r w:rsidRPr="00AD70D1">
        <w:rPr>
          <w:rFonts w:ascii="DFKai-SB" w:eastAsia="DFKai-SB" w:hAnsi="DFKai-SB" w:cs="SimSun"/>
          <w:sz w:val="24"/>
          <w:lang w:eastAsia="zh-TW"/>
        </w:rPr>
        <w:t>10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人，立法委員</w:t>
      </w:r>
      <w:r w:rsidRPr="00AD70D1">
        <w:rPr>
          <w:rFonts w:ascii="DFKai-SB" w:eastAsia="DFKai-SB" w:hAnsi="DFKai-SB" w:cs="SimSun"/>
          <w:sz w:val="24"/>
          <w:lang w:eastAsia="zh-TW"/>
        </w:rPr>
        <w:lastRenderedPageBreak/>
        <w:t>80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人，考試委員</w:t>
      </w:r>
      <w:r w:rsidRPr="00AD70D1">
        <w:rPr>
          <w:rFonts w:ascii="DFKai-SB" w:eastAsia="DFKai-SB" w:hAnsi="DFKai-SB" w:cs="SimSun"/>
          <w:sz w:val="24"/>
          <w:lang w:eastAsia="zh-TW"/>
        </w:rPr>
        <w:t>4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人，監察委員</w:t>
      </w:r>
      <w:r w:rsidRPr="00AD70D1">
        <w:rPr>
          <w:rFonts w:ascii="DFKai-SB" w:eastAsia="DFKai-SB" w:hAnsi="DFKai-SB" w:cs="SimSun"/>
          <w:sz w:val="24"/>
          <w:lang w:eastAsia="zh-TW"/>
        </w:rPr>
        <w:t>3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人，故宮博物院院長</w:t>
      </w:r>
      <w:r w:rsidRPr="00AD70D1">
        <w:rPr>
          <w:rFonts w:ascii="DFKai-SB" w:eastAsia="DFKai-SB" w:hAnsi="DFKai-SB" w:cs="SimSun"/>
          <w:sz w:val="24"/>
          <w:lang w:eastAsia="zh-TW"/>
        </w:rPr>
        <w:t>1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人，其他在學術界、工商界與政界多有表現優異者。本校校歌，歌詞有雲：「陽明風光，接革命之心傳」。關心政局為傳統文人之職志。清儒張爾岐曰：「學者一日之志，天下治亂之源，生民憂樂之本。」實為本校師生共有之抱負。國家之前途與海峽兩岸之關係息息相關。本校于</w:t>
      </w:r>
      <w:r w:rsidRPr="00AD70D1">
        <w:rPr>
          <w:rFonts w:ascii="DFKai-SB" w:eastAsia="DFKai-SB" w:hAnsi="DFKai-SB" w:cs="SimSun"/>
          <w:sz w:val="24"/>
          <w:lang w:eastAsia="zh-TW"/>
        </w:rPr>
        <w:t>1973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年成立國內最早的大陸問題研究所，近年來研究之重點自政治制度與國際關係擴展至人口、資源、環境、災害、經濟等問題，研究更為深入。</w:t>
      </w:r>
      <w:r w:rsidRPr="00AD70D1">
        <w:rPr>
          <w:rFonts w:ascii="DFKai-SB" w:eastAsia="DFKai-SB" w:hAnsi="DFKai-SB" w:cs="SimSun"/>
          <w:sz w:val="24"/>
          <w:lang w:eastAsia="zh-TW"/>
        </w:rPr>
        <w:t>1989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年，本校邀請趙松喬教授，為第一位正式來台訪問之大陸學者，從此學人訪問絡繹不絕，本校已與中國大陸</w:t>
      </w:r>
      <w:r w:rsidRPr="00AD70D1">
        <w:rPr>
          <w:rFonts w:ascii="DFKai-SB" w:eastAsia="DFKai-SB" w:hAnsi="DFKai-SB" w:cs="SimSun"/>
          <w:sz w:val="24"/>
          <w:lang w:eastAsia="zh-TW"/>
        </w:rPr>
        <w:t>80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所大學建立姊妹校。陸生在校人數約</w:t>
      </w:r>
      <w:r w:rsidRPr="00AD70D1">
        <w:rPr>
          <w:rFonts w:ascii="DFKai-SB" w:eastAsia="DFKai-SB" w:hAnsi="DFKai-SB" w:cs="SimSun"/>
          <w:sz w:val="24"/>
          <w:lang w:eastAsia="zh-TW"/>
        </w:rPr>
        <w:t>900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位，每年舉辦交流講座超過</w:t>
      </w:r>
      <w:r w:rsidRPr="00AD70D1">
        <w:rPr>
          <w:rFonts w:ascii="DFKai-SB" w:eastAsia="DFKai-SB" w:hAnsi="DFKai-SB" w:cs="SimSun"/>
          <w:sz w:val="24"/>
          <w:lang w:eastAsia="zh-TW"/>
        </w:rPr>
        <w:t>100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場，海峽兩岸關係之改善有賴於文化之交流與堅凝，此亦為本校追求重要目標之一。</w:t>
      </w:r>
    </w:p>
    <w:p w:rsidR="00386BEC" w:rsidRPr="00AD70D1" w:rsidRDefault="00386BEC">
      <w:pPr>
        <w:widowControl/>
        <w:jc w:val="left"/>
        <w:rPr>
          <w:rFonts w:ascii="DFKai-SB" w:eastAsia="DFKai-SB" w:hAnsi="DFKai-SB"/>
          <w:sz w:val="24"/>
          <w:lang w:eastAsia="zh-TW"/>
        </w:rPr>
      </w:pPr>
      <w:r w:rsidRPr="00AD70D1">
        <w:rPr>
          <w:rFonts w:ascii="DFKai-SB" w:eastAsia="DFKai-SB" w:hAnsi="DFKai-SB"/>
          <w:sz w:val="24"/>
          <w:lang w:eastAsia="zh-TW"/>
        </w:rPr>
        <w:br w:type="page"/>
      </w:r>
    </w:p>
    <w:p w:rsidR="00386BEC" w:rsidRPr="00AD70D1" w:rsidRDefault="00386BEC" w:rsidP="00386BEC">
      <w:pPr>
        <w:widowControl/>
        <w:rPr>
          <w:rFonts w:ascii="DFKai-SB" w:eastAsia="DFKai-SB" w:hAnsi="DFKai-SB"/>
        </w:rPr>
      </w:pPr>
      <w:r w:rsidRPr="00AD70D1">
        <w:rPr>
          <w:rFonts w:ascii="DFKai-SB" w:eastAsia="DFKai-SB" w:hAnsi="DFKai-SB"/>
        </w:rPr>
        <w:lastRenderedPageBreak/>
        <w:t>1.</w:t>
      </w:r>
      <w:r w:rsidRPr="00AD70D1">
        <w:rPr>
          <w:rFonts w:ascii="DFKai-SB" w:eastAsia="DFKai-SB" w:hAnsi="DFKai-SB" w:hint="eastAsia"/>
        </w:rPr>
        <w:t>各系所详细介绍</w:t>
      </w:r>
      <w:r w:rsidRPr="00AD70D1">
        <w:rPr>
          <w:rFonts w:ascii="DFKai-SB" w:eastAsia="DFKai-SB" w:hAnsi="DFKai-SB"/>
        </w:rPr>
        <w:t>:</w:t>
      </w:r>
    </w:p>
    <w:p w:rsidR="00386BEC" w:rsidRPr="00AD70D1" w:rsidRDefault="00EB2085" w:rsidP="00386BEC">
      <w:pPr>
        <w:widowControl/>
        <w:ind w:leftChars="200" w:left="420"/>
        <w:rPr>
          <w:rFonts w:ascii="DFKai-SB" w:eastAsia="DFKai-SB" w:hAnsi="DFKai-SB"/>
          <w:lang w:eastAsia="zh-TW"/>
        </w:rPr>
      </w:pPr>
      <w:hyperlink r:id="rId7" w:history="1">
        <w:r w:rsidR="00386BEC" w:rsidRPr="00AD70D1">
          <w:rPr>
            <w:rStyle w:val="a5"/>
            <w:rFonts w:ascii="DFKai-SB" w:eastAsia="DFKai-SB" w:hAnsi="DFKai-SB"/>
          </w:rPr>
          <w:t>http://www.pccu.edu.tw/unit/unit.asp?unit_type=2</w:t>
        </w:r>
      </w:hyperlink>
    </w:p>
    <w:p w:rsidR="00386BEC" w:rsidRPr="00AD70D1" w:rsidRDefault="00386BEC" w:rsidP="00386BEC">
      <w:pPr>
        <w:widowControl/>
        <w:ind w:leftChars="200" w:left="420"/>
        <w:rPr>
          <w:rFonts w:ascii="DFKai-SB" w:eastAsia="DFKai-SB" w:hAnsi="DFKai-SB"/>
          <w:lang w:eastAsia="zh-TW"/>
        </w:rPr>
      </w:pPr>
    </w:p>
    <w:tbl>
      <w:tblPr>
        <w:tblW w:w="9220" w:type="dxa"/>
        <w:tblInd w:w="-539" w:type="dxa"/>
        <w:tblCellMar>
          <w:left w:w="28" w:type="dxa"/>
          <w:right w:w="28" w:type="dxa"/>
        </w:tblCellMar>
        <w:tblLook w:val="04A0"/>
      </w:tblPr>
      <w:tblGrid>
        <w:gridCol w:w="2760"/>
        <w:gridCol w:w="3100"/>
        <w:gridCol w:w="3360"/>
      </w:tblGrid>
      <w:tr w:rsidR="00386BEC" w:rsidRPr="00AD70D1" w:rsidTr="00233DF1">
        <w:trPr>
          <w:trHeight w:val="330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jc w:val="center"/>
              <w:rPr>
                <w:rFonts w:ascii="DFKai-SB" w:eastAsia="DFKai-SB" w:hAnsi="DFKai-SB" w:cs="PMingLiU"/>
                <w:b/>
                <w:bCs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b/>
                <w:bCs/>
                <w:color w:val="000000"/>
                <w:kern w:val="0"/>
                <w:lang w:eastAsia="zh-TW"/>
              </w:rPr>
              <w:t>文學院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jc w:val="center"/>
              <w:rPr>
                <w:rFonts w:ascii="DFKai-SB" w:eastAsia="DFKai-SB" w:hAnsi="DFKai-SB" w:cs="PMingLiU"/>
                <w:b/>
                <w:bCs/>
                <w:color w:val="000000"/>
                <w:kern w:val="0"/>
              </w:rPr>
            </w:pPr>
            <w:hyperlink r:id="rId8" w:tgtFrame="_blank" w:history="1">
              <w:r w:rsidR="00386BEC" w:rsidRPr="00AD70D1">
                <w:rPr>
                  <w:rFonts w:ascii="DFKai-SB" w:eastAsia="DFKai-SB" w:hAnsi="DFKai-SB" w:cs="PMingLiU" w:hint="eastAsia"/>
                  <w:b/>
                  <w:bCs/>
                  <w:color w:val="000000"/>
                  <w:kern w:val="0"/>
                  <w:lang w:eastAsia="zh-TW"/>
                </w:rPr>
                <w:t>社會科學院</w:t>
              </w:r>
            </w:hyperlink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jc w:val="center"/>
              <w:rPr>
                <w:rFonts w:ascii="DFKai-SB" w:eastAsia="DFKai-SB" w:hAnsi="DFKai-SB" w:cs="PMingLiU"/>
                <w:b/>
                <w:bCs/>
                <w:color w:val="000000"/>
                <w:kern w:val="0"/>
              </w:rPr>
            </w:pPr>
            <w:hyperlink r:id="rId9" w:tgtFrame="_blank" w:history="1">
              <w:r w:rsidR="00386BEC" w:rsidRPr="00AD70D1">
                <w:rPr>
                  <w:rFonts w:ascii="DFKai-SB" w:eastAsia="DFKai-SB" w:hAnsi="DFKai-SB" w:cs="PMingLiU" w:hint="eastAsia"/>
                  <w:b/>
                  <w:bCs/>
                  <w:color w:val="000000"/>
                  <w:kern w:val="0"/>
                  <w:lang w:eastAsia="zh-TW"/>
                </w:rPr>
                <w:t>新聞暨傳播學院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0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哲學系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1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政治學系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2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新聞學系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3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哲學系碩士班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4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政治學系碩士班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5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新聞學系碩士班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6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哲學系博士班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7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政治學系博士班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8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廣告學系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9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中國文學系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20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經濟學系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21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資訊傳播學系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22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中國文學系碩士班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23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經濟學系碩士班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24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資訊傳播學系碩士班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25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中國文學系博士班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26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勞工關係學系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27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大眾傳播學系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28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史學系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29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勞工關係學系碩士班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30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史學系碩士班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31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社會福利學系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jc w:val="center"/>
              <w:rPr>
                <w:rFonts w:ascii="DFKai-SB" w:eastAsia="DFKai-SB" w:hAnsi="DFKai-SB" w:cs="PMingLiU"/>
                <w:b/>
                <w:bCs/>
                <w:color w:val="000000"/>
                <w:kern w:val="0"/>
              </w:rPr>
            </w:pPr>
            <w:hyperlink r:id="rId32" w:tgtFrame="_blank" w:history="1">
              <w:r w:rsidR="00386BEC" w:rsidRPr="00AD70D1">
                <w:rPr>
                  <w:rFonts w:ascii="DFKai-SB" w:eastAsia="DFKai-SB" w:hAnsi="DFKai-SB" w:cs="PMingLiU" w:hint="eastAsia"/>
                  <w:b/>
                  <w:bCs/>
                  <w:color w:val="000000"/>
                  <w:kern w:val="0"/>
                  <w:lang w:eastAsia="zh-TW"/>
                </w:rPr>
                <w:t>藝術學院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33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史學系博士班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34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社會福利學系碩士班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35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美術學系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36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行政管理學系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37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美術學系碩士班</w:t>
              </w:r>
            </w:hyperlink>
          </w:p>
        </w:tc>
      </w:tr>
      <w:tr w:rsidR="00386BEC" w:rsidRPr="00AD70D1" w:rsidTr="00233DF1">
        <w:trPr>
          <w:trHeight w:val="66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jc w:val="center"/>
              <w:rPr>
                <w:rFonts w:ascii="DFKai-SB" w:eastAsia="DFKai-SB" w:hAnsi="DFKai-SB" w:cs="PMingLiU"/>
                <w:b/>
                <w:bCs/>
                <w:color w:val="000000"/>
                <w:kern w:val="0"/>
              </w:rPr>
            </w:pPr>
            <w:hyperlink r:id="rId38" w:tgtFrame="_blank" w:history="1">
              <w:r w:rsidR="00386BEC" w:rsidRPr="00AD70D1">
                <w:rPr>
                  <w:rFonts w:ascii="DFKai-SB" w:eastAsia="DFKai-SB" w:hAnsi="DFKai-SB" w:cs="PMingLiU" w:hint="eastAsia"/>
                  <w:b/>
                  <w:bCs/>
                  <w:color w:val="000000"/>
                  <w:kern w:val="0"/>
                  <w:lang w:eastAsia="zh-TW"/>
                </w:rPr>
                <w:t>外國語文學院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39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中山與中國大陸研究所中山學術組碩士班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40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音樂學系</w:t>
              </w:r>
            </w:hyperlink>
          </w:p>
        </w:tc>
      </w:tr>
      <w:tr w:rsidR="00386BEC" w:rsidRPr="00AD70D1" w:rsidTr="00233DF1">
        <w:trPr>
          <w:trHeight w:val="66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41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日本語文學系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42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中山與中國大陸研究所中國大陸</w:t>
              </w:r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lastRenderedPageBreak/>
                <w:t>組碩士班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43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音樂學系西洋音樂組碩士班</w:t>
              </w:r>
            </w:hyperlink>
          </w:p>
        </w:tc>
      </w:tr>
      <w:tr w:rsidR="00386BEC" w:rsidRPr="00AD70D1" w:rsidTr="00233DF1">
        <w:trPr>
          <w:trHeight w:val="66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44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日本語文學系碩士班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45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中山與中國大陸研究所博士班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46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音樂學系中國音樂組碩士班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47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韓國語文學系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48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中國音樂學系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49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韓國語文學系碩士班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jc w:val="center"/>
              <w:rPr>
                <w:rFonts w:ascii="DFKai-SB" w:eastAsia="DFKai-SB" w:hAnsi="DFKai-SB" w:cs="PMingLiU"/>
                <w:b/>
                <w:bCs/>
                <w:color w:val="000000"/>
                <w:kern w:val="0"/>
              </w:rPr>
            </w:pPr>
            <w:hyperlink r:id="rId50" w:tgtFrame="_blank" w:history="1">
              <w:r w:rsidR="00386BEC" w:rsidRPr="00AD70D1">
                <w:rPr>
                  <w:rFonts w:ascii="DFKai-SB" w:eastAsia="DFKai-SB" w:hAnsi="DFKai-SB" w:cs="PMingLiU" w:hint="eastAsia"/>
                  <w:b/>
                  <w:bCs/>
                  <w:color w:val="000000"/>
                  <w:kern w:val="0"/>
                  <w:lang w:eastAsia="zh-TW"/>
                </w:rPr>
                <w:t>農學院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51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戲劇學系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52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俄國語文學系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53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園藝暨生物技術學系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54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戲劇學系碩士班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55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英國語文學系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56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動物科學系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57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中國戲劇學系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58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英國語文學系碩士班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59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森林暨自然保育學系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60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舞蹈學系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61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法國語文學系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62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土地資源學系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63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舞蹈學系碩士班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64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德國語文學系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65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生活應用科學系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66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生活應用科學系碩士班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jc w:val="center"/>
              <w:rPr>
                <w:rFonts w:ascii="DFKai-SB" w:eastAsia="DFKai-SB" w:hAnsi="DFKai-SB" w:cs="PMingLiU"/>
                <w:b/>
                <w:bCs/>
                <w:color w:val="000000"/>
                <w:kern w:val="0"/>
              </w:rPr>
            </w:pPr>
            <w:hyperlink r:id="rId67" w:tgtFrame="_blank" w:history="1">
              <w:r w:rsidR="00386BEC" w:rsidRPr="00AD70D1">
                <w:rPr>
                  <w:rFonts w:ascii="DFKai-SB" w:eastAsia="DFKai-SB" w:hAnsi="DFKai-SB" w:cs="PMingLiU" w:hint="eastAsia"/>
                  <w:b/>
                  <w:bCs/>
                  <w:color w:val="000000"/>
                  <w:kern w:val="0"/>
                  <w:lang w:eastAsia="zh-TW"/>
                </w:rPr>
                <w:t>商學院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jc w:val="center"/>
              <w:rPr>
                <w:rFonts w:ascii="DFKai-SB" w:eastAsia="DFKai-SB" w:hAnsi="DFKai-SB" w:cs="PMingLiU"/>
                <w:b/>
                <w:bCs/>
                <w:color w:val="000000"/>
                <w:kern w:val="0"/>
              </w:rPr>
            </w:pPr>
            <w:hyperlink r:id="rId68" w:tgtFrame="_blank" w:history="1">
              <w:r w:rsidR="00386BEC" w:rsidRPr="00AD70D1">
                <w:rPr>
                  <w:rFonts w:ascii="DFKai-SB" w:eastAsia="DFKai-SB" w:hAnsi="DFKai-SB" w:cs="PMingLiU" w:hint="eastAsia"/>
                  <w:b/>
                  <w:bCs/>
                  <w:color w:val="000000"/>
                  <w:kern w:val="0"/>
                  <w:lang w:eastAsia="zh-TW"/>
                </w:rPr>
                <w:t>理學院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69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食品暨保健營養學系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70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國際貿易學系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71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應用數學系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72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生物科技研究所碩士班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73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國際貿易學系碩士班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74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物理學系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75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國際企業管理學系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76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化學系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jc w:val="center"/>
              <w:rPr>
                <w:rFonts w:ascii="DFKai-SB" w:eastAsia="DFKai-SB" w:hAnsi="DFKai-SB" w:cs="PMingLiU"/>
                <w:b/>
                <w:bCs/>
                <w:color w:val="000000"/>
                <w:kern w:val="0"/>
              </w:rPr>
            </w:pPr>
            <w:hyperlink r:id="rId77" w:tgtFrame="_blank" w:history="1">
              <w:r w:rsidR="00386BEC" w:rsidRPr="00AD70D1">
                <w:rPr>
                  <w:rFonts w:ascii="DFKai-SB" w:eastAsia="DFKai-SB" w:hAnsi="DFKai-SB" w:cs="PMingLiU" w:hint="eastAsia"/>
                  <w:b/>
                  <w:bCs/>
                  <w:color w:val="000000"/>
                  <w:kern w:val="0"/>
                  <w:lang w:eastAsia="zh-TW"/>
                </w:rPr>
                <w:t>工學院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78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國際企業管理學系碩士班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79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化學系應用化學碩士班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80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化學工程與材料工程學系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81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國際企業管理學系博士班</w:t>
              </w:r>
            </w:hyperlink>
          </w:p>
        </w:tc>
      </w:tr>
      <w:tr w:rsidR="00386BEC" w:rsidRPr="00AD70D1" w:rsidTr="00233DF1">
        <w:trPr>
          <w:trHeight w:val="66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82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地理學系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83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化學工程與材料工程學系奈米材料碩士班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84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會計學系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85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大氣科學系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86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電機工程學系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87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會計學系碩士班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88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地學研究所地理組碩士班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89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機械工程學系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90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觀光事業學系</w:t>
              </w:r>
            </w:hyperlink>
          </w:p>
        </w:tc>
      </w:tr>
      <w:tr w:rsidR="00386BEC" w:rsidRPr="00AD70D1" w:rsidTr="00233DF1">
        <w:trPr>
          <w:trHeight w:val="66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91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地學研究所大氣科學組碩士班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92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機械工程學係數位機電碩士班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93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觀光事業學系碩士班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94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地學研究所地質組碩士班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95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紡織工程學系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96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資訊管理學系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97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地學研究所博士班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98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資訊工程學系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99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資訊管理學系碩士班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00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地質學系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01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財務金融學系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02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生命科學系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jc w:val="center"/>
              <w:rPr>
                <w:rFonts w:ascii="DFKai-SB" w:eastAsia="DFKai-SB" w:hAnsi="DFKai-SB" w:cs="PMingLiU"/>
                <w:b/>
                <w:bCs/>
                <w:color w:val="000000"/>
                <w:kern w:val="0"/>
              </w:rPr>
            </w:pPr>
            <w:hyperlink r:id="rId103" w:tgtFrame="_blank" w:history="1">
              <w:r w:rsidR="00386BEC" w:rsidRPr="00AD70D1">
                <w:rPr>
                  <w:rFonts w:ascii="DFKai-SB" w:eastAsia="DFKai-SB" w:hAnsi="DFKai-SB" w:cs="PMingLiU" w:hint="eastAsia"/>
                  <w:b/>
                  <w:bCs/>
                  <w:color w:val="000000"/>
                  <w:kern w:val="0"/>
                  <w:lang w:eastAsia="zh-TW"/>
                </w:rPr>
                <w:t>環境設計學院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04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財務金融學系碩士班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05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市政暨環境規劃學系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jc w:val="center"/>
              <w:rPr>
                <w:rFonts w:ascii="DFKai-SB" w:eastAsia="DFKai-SB" w:hAnsi="DFKai-SB" w:cs="PMingLiU"/>
                <w:b/>
                <w:bCs/>
                <w:color w:val="000000"/>
                <w:kern w:val="0"/>
              </w:rPr>
            </w:pPr>
            <w:hyperlink r:id="rId106" w:tgtFrame="_blank" w:history="1">
              <w:r w:rsidR="00386BEC" w:rsidRPr="00AD70D1">
                <w:rPr>
                  <w:rFonts w:ascii="DFKai-SB" w:eastAsia="DFKai-SB" w:hAnsi="DFKai-SB" w:cs="PMingLiU" w:hint="eastAsia"/>
                  <w:b/>
                  <w:bCs/>
                  <w:color w:val="000000"/>
                  <w:kern w:val="0"/>
                  <w:lang w:eastAsia="zh-TW"/>
                </w:rPr>
                <w:t>法學院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07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市政暨環境規劃學系碩士班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08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法律學系法學組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09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建築及都市設計學系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10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法律學系財經法律組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11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建築及都市設計學系碩士班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  <w:bookmarkStart w:id="0" w:name="_GoBack"/>
            <w:bookmarkEnd w:id="0"/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12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法律學系碩士班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13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建築及都市設計學系博士班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14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法律學系博士班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15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景觀學系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386BEC" w:rsidRPr="00AD70D1" w:rsidRDefault="00EB2085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16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景觀學系碩士班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</w:p>
        </w:tc>
      </w:tr>
    </w:tbl>
    <w:p w:rsidR="005A18DA" w:rsidRPr="00AD70D1" w:rsidRDefault="005A18DA" w:rsidP="005A18DA">
      <w:pPr>
        <w:rPr>
          <w:rFonts w:ascii="DFKai-SB" w:eastAsia="DFKai-SB" w:hAnsi="DFKai-SB"/>
          <w:sz w:val="24"/>
          <w:lang w:eastAsia="zh-TW"/>
        </w:rPr>
      </w:pPr>
    </w:p>
    <w:sectPr w:rsidR="005A18DA" w:rsidRPr="00AD70D1" w:rsidSect="00D63FF6">
      <w:headerReference w:type="even" r:id="rId117"/>
      <w:headerReference w:type="default" r:id="rId118"/>
      <w:footerReference w:type="even" r:id="rId119"/>
      <w:footerReference w:type="default" r:id="rId120"/>
      <w:headerReference w:type="first" r:id="rId121"/>
      <w:footerReference w:type="first" r:id="rId12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97E" w:rsidRDefault="0053397E" w:rsidP="00075AF5">
      <w:r>
        <w:separator/>
      </w:r>
    </w:p>
  </w:endnote>
  <w:endnote w:type="continuationSeparator" w:id="1">
    <w:p w:rsidR="0053397E" w:rsidRDefault="0053397E" w:rsidP="00075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FKai-SB">
    <w:altName w:val="Arial Unicode MS"/>
    <w:charset w:val="88"/>
    <w:family w:val="script"/>
    <w:pitch w:val="fixed"/>
    <w:sig w:usb0="00000000" w:usb1="080E0000" w:usb2="00000016" w:usb3="00000000" w:csb0="00100001" w:csb1="00000000"/>
  </w:font>
  <w:font w:name="Microsoft JhengHei">
    <w:altName w:val="Arial Unicode MS"/>
    <w:charset w:val="88"/>
    <w:family w:val="swiss"/>
    <w:pitch w:val="variable"/>
    <w:sig w:usb0="00000000" w:usb1="288F4000" w:usb2="00000016" w:usb3="00000000" w:csb0="00100009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586" w:rsidRDefault="008B758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586" w:rsidRDefault="008B758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586" w:rsidRDefault="008B758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97E" w:rsidRDefault="0053397E" w:rsidP="00075AF5">
      <w:r>
        <w:separator/>
      </w:r>
    </w:p>
  </w:footnote>
  <w:footnote w:type="continuationSeparator" w:id="1">
    <w:p w:rsidR="0053397E" w:rsidRDefault="0053397E" w:rsidP="00075A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586" w:rsidRDefault="008B758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9" w:type="dxa"/>
      <w:tblInd w:w="-885" w:type="dxa"/>
      <w:tblLook w:val="04A0"/>
    </w:tblPr>
    <w:tblGrid>
      <w:gridCol w:w="5066"/>
      <w:gridCol w:w="5283"/>
    </w:tblGrid>
    <w:tr w:rsidR="00075AF5" w:rsidRPr="00E37905" w:rsidTr="009342B7">
      <w:tc>
        <w:tcPr>
          <w:tcW w:w="5066" w:type="dxa"/>
          <w:vAlign w:val="bottom"/>
        </w:tcPr>
        <w:p w:rsidR="00075AF5" w:rsidRPr="00090A2C" w:rsidRDefault="00075AF5" w:rsidP="006865BD">
          <w:pPr>
            <w:pStyle w:val="a4"/>
            <w:rPr>
              <w:rFonts w:ascii="Microsoft JhengHei" w:eastAsia="Microsoft JhengHei" w:hAnsi="Microsoft JhengHei"/>
              <w:i/>
            </w:rPr>
          </w:pPr>
          <w:r>
            <w:rPr>
              <w:rFonts w:ascii="Microsoft JhengHei" w:eastAsia="Microsoft JhengHei" w:hAnsi="Microsoft JhengHei"/>
              <w:i/>
              <w:noProof/>
            </w:rPr>
            <w:drawing>
              <wp:inline distT="0" distB="0" distL="0" distR="0">
                <wp:extent cx="1905000" cy="638175"/>
                <wp:effectExtent l="0" t="0" r="0" b="9525"/>
                <wp:docPr id="4" name="圖片 4" descr="Ccu天際線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0" descr="Ccu天際線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83" w:type="dxa"/>
          <w:vAlign w:val="bottom"/>
        </w:tcPr>
        <w:p w:rsidR="00075AF5" w:rsidRPr="009342B7" w:rsidRDefault="009342B7" w:rsidP="006865BD">
          <w:pPr>
            <w:pStyle w:val="a4"/>
            <w:jc w:val="right"/>
            <w:rPr>
              <w:rFonts w:ascii="DFKai-SB" w:eastAsia="DFKai-SB" w:hAnsi="DFKai-SB"/>
              <w:i/>
              <w:sz w:val="24"/>
              <w:szCs w:val="24"/>
              <w:lang w:eastAsia="zh-TW"/>
            </w:rPr>
          </w:pPr>
          <w:r w:rsidRPr="009342B7">
            <w:rPr>
              <w:rFonts w:ascii="DFKai-SB" w:eastAsia="DFKai-SB" w:hAnsi="DFKai-SB" w:hint="eastAsia"/>
              <w:i/>
              <w:sz w:val="24"/>
              <w:szCs w:val="24"/>
              <w:lang w:eastAsia="zh-TW"/>
            </w:rPr>
            <w:t>中國文化大學</w:t>
          </w:r>
        </w:p>
        <w:p w:rsidR="00075AF5" w:rsidRPr="00090A2C" w:rsidRDefault="00EB2085" w:rsidP="00AB54C6">
          <w:pPr>
            <w:pStyle w:val="a3"/>
            <w:ind w:leftChars="-295" w:left="89" w:hangingChars="354" w:hanging="708"/>
            <w:jc w:val="right"/>
            <w:rPr>
              <w:rFonts w:ascii="Microsoft JhengHei" w:eastAsia="Microsoft JhengHei" w:hAnsi="Microsoft JhengHei"/>
              <w:i/>
            </w:rPr>
          </w:pPr>
          <w:hyperlink r:id="rId2" w:history="1">
            <w:r w:rsidR="00075AF5" w:rsidRPr="000257BF">
              <w:rPr>
                <w:rStyle w:val="a5"/>
                <w:rFonts w:ascii="Microsoft JhengHei" w:eastAsia="Microsoft JhengHei" w:hAnsi="Microsoft JhengHei"/>
                <w:i/>
              </w:rPr>
              <w:t>http://www.pccu.edu.tw</w:t>
            </w:r>
          </w:hyperlink>
        </w:p>
      </w:tc>
    </w:tr>
  </w:tbl>
  <w:p w:rsidR="00075AF5" w:rsidRPr="001920D7" w:rsidRDefault="00EB2085" w:rsidP="00075AF5">
    <w:r>
      <w:rPr>
        <w:noProof/>
        <w:lang w:eastAsia="zh-TW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直線單箭頭接點 2" o:spid="_x0000_s4097" type="#_x0000_t32" style="position:absolute;left:0;text-align:left;margin-left:-42pt;margin-top:-.55pt;width:51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" strokeweight="1.5pt"/>
      </w:pict>
    </w:r>
  </w:p>
  <w:p w:rsidR="00075AF5" w:rsidRPr="00075AF5" w:rsidRDefault="00075AF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586" w:rsidRDefault="008B758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12F95"/>
    <w:multiLevelType w:val="hybridMultilevel"/>
    <w:tmpl w:val="3A1CD83A"/>
    <w:lvl w:ilvl="0" w:tplc="C818E4C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4"/>
      <o:rules v:ext="edit">
        <o:r id="V:Rule2" type="connector" idref="#直線單箭頭接點 2"/>
      </o:rules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18DA"/>
    <w:rsid w:val="0006602C"/>
    <w:rsid w:val="00075AF5"/>
    <w:rsid w:val="00123569"/>
    <w:rsid w:val="001A73E7"/>
    <w:rsid w:val="002B36A0"/>
    <w:rsid w:val="0034337D"/>
    <w:rsid w:val="00344593"/>
    <w:rsid w:val="00386BEC"/>
    <w:rsid w:val="00501991"/>
    <w:rsid w:val="0053397E"/>
    <w:rsid w:val="005A18DA"/>
    <w:rsid w:val="00636F77"/>
    <w:rsid w:val="007449E4"/>
    <w:rsid w:val="007E4347"/>
    <w:rsid w:val="008B7586"/>
    <w:rsid w:val="008C57CC"/>
    <w:rsid w:val="009342B7"/>
    <w:rsid w:val="00951EDF"/>
    <w:rsid w:val="009569EF"/>
    <w:rsid w:val="009B5C15"/>
    <w:rsid w:val="00AA6EA0"/>
    <w:rsid w:val="00AB54C6"/>
    <w:rsid w:val="00AB7568"/>
    <w:rsid w:val="00AD70D1"/>
    <w:rsid w:val="00B332BB"/>
    <w:rsid w:val="00C24028"/>
    <w:rsid w:val="00C900E8"/>
    <w:rsid w:val="00D63FF6"/>
    <w:rsid w:val="00D95792"/>
    <w:rsid w:val="00DF0977"/>
    <w:rsid w:val="00E97508"/>
    <w:rsid w:val="00EB2085"/>
    <w:rsid w:val="00EF46A3"/>
    <w:rsid w:val="00F94678"/>
    <w:rsid w:val="00FB02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8DA"/>
    <w:pPr>
      <w:widowControl w:val="0"/>
      <w:jc w:val="both"/>
    </w:pPr>
    <w:rPr>
      <w:rFonts w:ascii="Times New Roman" w:eastAsia="SimSun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5A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075AF5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a4">
    <w:name w:val="footer"/>
    <w:basedOn w:val="a"/>
    <w:link w:val="Char0"/>
    <w:uiPriority w:val="99"/>
    <w:unhideWhenUsed/>
    <w:rsid w:val="00075A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075AF5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unhideWhenUsed/>
    <w:rsid w:val="00075AF5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075A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75AF5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7">
    <w:name w:val="Normal (Web)"/>
    <w:basedOn w:val="a"/>
    <w:uiPriority w:val="99"/>
    <w:semiHidden/>
    <w:unhideWhenUsed/>
    <w:rsid w:val="00386BEC"/>
    <w:pPr>
      <w:widowControl/>
      <w:spacing w:before="100" w:beforeAutospacing="1" w:after="100" w:afterAutospacing="1"/>
      <w:jc w:val="left"/>
    </w:pPr>
    <w:rPr>
      <w:rFonts w:ascii="PMingLiU" w:eastAsia="PMingLiU" w:hAnsi="PMingLiU" w:cs="PMingLiU"/>
      <w:kern w:val="0"/>
      <w:sz w:val="24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8DA"/>
    <w:pPr>
      <w:widowControl w:val="0"/>
      <w:jc w:val="both"/>
    </w:pPr>
    <w:rPr>
      <w:rFonts w:ascii="Times New Roman" w:eastAsia="SimSun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5A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75AF5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a5">
    <w:name w:val="footer"/>
    <w:basedOn w:val="a"/>
    <w:link w:val="a6"/>
    <w:uiPriority w:val="99"/>
    <w:unhideWhenUsed/>
    <w:rsid w:val="00075A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75AF5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7">
    <w:name w:val="Hyperlink"/>
    <w:basedOn w:val="a0"/>
    <w:uiPriority w:val="99"/>
    <w:unhideWhenUsed/>
    <w:rsid w:val="00075AF5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75A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75AF5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Web">
    <w:name w:val="Normal (Web)"/>
    <w:basedOn w:val="a"/>
    <w:uiPriority w:val="99"/>
    <w:semiHidden/>
    <w:unhideWhenUsed/>
    <w:rsid w:val="00386BEC"/>
    <w:pPr>
      <w:widowControl/>
      <w:spacing w:before="100" w:beforeAutospacing="1" w:after="100" w:afterAutospacing="1"/>
      <w:jc w:val="left"/>
    </w:pPr>
    <w:rPr>
      <w:rFonts w:ascii="新細明體" w:eastAsia="新細明體" w:hAnsi="新細明體" w:cs="新細明體"/>
      <w:kern w:val="0"/>
      <w:sz w:val="24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1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92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523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68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5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dotted" w:sz="6" w:space="8" w:color="C5C5C5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08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0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2.pccu.edu.tw/CRYLBR" TargetMode="External"/><Relationship Id="rId117" Type="http://schemas.openxmlformats.org/officeDocument/2006/relationships/header" Target="header1.xml"/><Relationship Id="rId21" Type="http://schemas.openxmlformats.org/officeDocument/2006/relationships/hyperlink" Target="http://www2.pccu.edu.tw/CRJUIC" TargetMode="External"/><Relationship Id="rId42" Type="http://schemas.openxmlformats.org/officeDocument/2006/relationships/hyperlink" Target="http://www2.pccu.edu.tw/CRRYSM" TargetMode="External"/><Relationship Id="rId47" Type="http://schemas.openxmlformats.org/officeDocument/2006/relationships/hyperlink" Target="http://www2.pccu.edu.tw/CRGAKL" TargetMode="External"/><Relationship Id="rId63" Type="http://schemas.openxmlformats.org/officeDocument/2006/relationships/hyperlink" Target="http://www2.pccu.edu.tw/CRMSPD" TargetMode="External"/><Relationship Id="rId68" Type="http://schemas.openxmlformats.org/officeDocument/2006/relationships/hyperlink" Target="http://www2.pccu.edu.tw/CRS" TargetMode="External"/><Relationship Id="rId84" Type="http://schemas.openxmlformats.org/officeDocument/2006/relationships/hyperlink" Target="http://www2.pccu.edu.tw/CRBBAC" TargetMode="External"/><Relationship Id="rId89" Type="http://schemas.openxmlformats.org/officeDocument/2006/relationships/hyperlink" Target="http://www2.pccu.edu.tw/CRENME" TargetMode="External"/><Relationship Id="rId112" Type="http://schemas.openxmlformats.org/officeDocument/2006/relationships/hyperlink" Target="http://www2.pccu.edu.tw/CRLLDL" TargetMode="External"/><Relationship Id="rId16" Type="http://schemas.openxmlformats.org/officeDocument/2006/relationships/hyperlink" Target="http://www2.pccu.edu.tw/CRAAPH" TargetMode="External"/><Relationship Id="rId107" Type="http://schemas.openxmlformats.org/officeDocument/2006/relationships/hyperlink" Target="http://www2.pccu.edu.tw/CRTUED" TargetMode="External"/><Relationship Id="rId11" Type="http://schemas.openxmlformats.org/officeDocument/2006/relationships/hyperlink" Target="http://www2.pccu.edu.tw/CRYAPS" TargetMode="External"/><Relationship Id="rId32" Type="http://schemas.openxmlformats.org/officeDocument/2006/relationships/hyperlink" Target="http://www2.pccu.edu.tw/CRM" TargetMode="External"/><Relationship Id="rId37" Type="http://schemas.openxmlformats.org/officeDocument/2006/relationships/hyperlink" Target="http://www2.pccu.edu.tw/CRMAAR" TargetMode="External"/><Relationship Id="rId53" Type="http://schemas.openxmlformats.org/officeDocument/2006/relationships/hyperlink" Target="http://www2.pccu.edu.tw/CRFDHB" TargetMode="External"/><Relationship Id="rId58" Type="http://schemas.openxmlformats.org/officeDocument/2006/relationships/hyperlink" Target="http://www2.pccu.edu.tw/CRGAEL1" TargetMode="External"/><Relationship Id="rId74" Type="http://schemas.openxmlformats.org/officeDocument/2006/relationships/hyperlink" Target="http://www2.pccu.edu.tw/CRSSPY" TargetMode="External"/><Relationship Id="rId79" Type="http://schemas.openxmlformats.org/officeDocument/2006/relationships/hyperlink" Target="http://www2.pccu.edu.tw/CRRMCA" TargetMode="External"/><Relationship Id="rId102" Type="http://schemas.openxmlformats.org/officeDocument/2006/relationships/hyperlink" Target="http://www2.pccu.edu.tw/CRSULS" TargetMode="External"/><Relationship Id="rId123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://www2.pccu.edu.tw/CRGAFL" TargetMode="External"/><Relationship Id="rId82" Type="http://schemas.openxmlformats.org/officeDocument/2006/relationships/hyperlink" Target="http://www2.pccu.edu.tw/CRSSGO" TargetMode="External"/><Relationship Id="rId90" Type="http://schemas.openxmlformats.org/officeDocument/2006/relationships/hyperlink" Target="http://www2.pccu.edu.tw/CRBBTO" TargetMode="External"/><Relationship Id="rId95" Type="http://schemas.openxmlformats.org/officeDocument/2006/relationships/hyperlink" Target="http://www2.pccu.edu.tw/CRENTE" TargetMode="External"/><Relationship Id="rId19" Type="http://schemas.openxmlformats.org/officeDocument/2006/relationships/hyperlink" Target="http://www2.pccu.edu.tw/CRAADC" TargetMode="External"/><Relationship Id="rId14" Type="http://schemas.openxmlformats.org/officeDocument/2006/relationships/hyperlink" Target="http://www2.pccu.edu.tw/CRYAPS" TargetMode="External"/><Relationship Id="rId22" Type="http://schemas.openxmlformats.org/officeDocument/2006/relationships/hyperlink" Target="http://www2.pccu.edu.tw/CRAADC" TargetMode="External"/><Relationship Id="rId27" Type="http://schemas.openxmlformats.org/officeDocument/2006/relationships/hyperlink" Target="http://www2.pccu.edu.tw/CRJDMC" TargetMode="External"/><Relationship Id="rId30" Type="http://schemas.openxmlformats.org/officeDocument/2006/relationships/hyperlink" Target="http://www2.pccu.edu.tw/CRAAHS1" TargetMode="External"/><Relationship Id="rId35" Type="http://schemas.openxmlformats.org/officeDocument/2006/relationships/hyperlink" Target="http://www2.pccu.edu.tw/CRMAAR" TargetMode="External"/><Relationship Id="rId43" Type="http://schemas.openxmlformats.org/officeDocument/2006/relationships/hyperlink" Target="http://www2.pccu.edu.tw/CRMMDM" TargetMode="External"/><Relationship Id="rId48" Type="http://schemas.openxmlformats.org/officeDocument/2006/relationships/hyperlink" Target="http://www2.pccu.edu.tw/CRMACM" TargetMode="External"/><Relationship Id="rId56" Type="http://schemas.openxmlformats.org/officeDocument/2006/relationships/hyperlink" Target="http://www2.pccu.edu.tw/CRFUAS" TargetMode="External"/><Relationship Id="rId64" Type="http://schemas.openxmlformats.org/officeDocument/2006/relationships/hyperlink" Target="http://www2.pccu.edu.tw/CRGAGL" TargetMode="External"/><Relationship Id="rId69" Type="http://schemas.openxmlformats.org/officeDocument/2006/relationships/hyperlink" Target="http://www2.pccu.edu.tw/CRFFHN" TargetMode="External"/><Relationship Id="rId77" Type="http://schemas.openxmlformats.org/officeDocument/2006/relationships/hyperlink" Target="http://www2.pccu.edu.tw/CRE" TargetMode="External"/><Relationship Id="rId100" Type="http://schemas.openxmlformats.org/officeDocument/2006/relationships/hyperlink" Target="http://www2.pccu.edu.tw/CRSSGE" TargetMode="External"/><Relationship Id="rId105" Type="http://schemas.openxmlformats.org/officeDocument/2006/relationships/hyperlink" Target="http://www2.pccu.edu.tw/CRTUED" TargetMode="External"/><Relationship Id="rId113" Type="http://schemas.openxmlformats.org/officeDocument/2006/relationships/hyperlink" Target="http://www2.pccu.edu.tw/CRTADP" TargetMode="External"/><Relationship Id="rId118" Type="http://schemas.openxmlformats.org/officeDocument/2006/relationships/header" Target="header2.xml"/><Relationship Id="rId8" Type="http://schemas.openxmlformats.org/officeDocument/2006/relationships/hyperlink" Target="http://www2.pccu.edu.tw/CRY" TargetMode="External"/><Relationship Id="rId51" Type="http://schemas.openxmlformats.org/officeDocument/2006/relationships/hyperlink" Target="http://www2.pccu.edu.tw/CRMDTA" TargetMode="External"/><Relationship Id="rId72" Type="http://schemas.openxmlformats.org/officeDocument/2006/relationships/hyperlink" Target="http://www2.pccu.edu.tw/CRRMIB" TargetMode="External"/><Relationship Id="rId80" Type="http://schemas.openxmlformats.org/officeDocument/2006/relationships/hyperlink" Target="http://www2.pccu.edu.tw/CRENCM" TargetMode="External"/><Relationship Id="rId85" Type="http://schemas.openxmlformats.org/officeDocument/2006/relationships/hyperlink" Target="http://www2.pccu.edu.tw/CRSSAS" TargetMode="External"/><Relationship Id="rId93" Type="http://schemas.openxmlformats.org/officeDocument/2006/relationships/hyperlink" Target="http://www2.pccu.edu.tw/CRBBTO1" TargetMode="External"/><Relationship Id="rId98" Type="http://schemas.openxmlformats.org/officeDocument/2006/relationships/hyperlink" Target="http://www2.pccu.edu.tw/CRENIS" TargetMode="External"/><Relationship Id="rId121" Type="http://schemas.openxmlformats.org/officeDocument/2006/relationships/header" Target="header3.xml"/><Relationship Id="rId3" Type="http://schemas.openxmlformats.org/officeDocument/2006/relationships/settings" Target="settings.xml"/><Relationship Id="rId12" Type="http://schemas.openxmlformats.org/officeDocument/2006/relationships/hyperlink" Target="http://www2.pccu.edu.tw/CRJJOU" TargetMode="External"/><Relationship Id="rId17" Type="http://schemas.openxmlformats.org/officeDocument/2006/relationships/hyperlink" Target="http://www2.pccu.edu.tw/CRYAPS" TargetMode="External"/><Relationship Id="rId25" Type="http://schemas.openxmlformats.org/officeDocument/2006/relationships/hyperlink" Target="http://www2.pccu.edu.tw/CRAADC" TargetMode="External"/><Relationship Id="rId33" Type="http://schemas.openxmlformats.org/officeDocument/2006/relationships/hyperlink" Target="http://www2.pccu.edu.tw/CRAAHS1" TargetMode="External"/><Relationship Id="rId38" Type="http://schemas.openxmlformats.org/officeDocument/2006/relationships/hyperlink" Target="http://www2.pccu.edu.tw/CRG" TargetMode="External"/><Relationship Id="rId46" Type="http://schemas.openxmlformats.org/officeDocument/2006/relationships/hyperlink" Target="http://www2.pccu.edu.tw/CRMMDM" TargetMode="External"/><Relationship Id="rId59" Type="http://schemas.openxmlformats.org/officeDocument/2006/relationships/hyperlink" Target="http://www2.pccu.edu.tw/CRFFNC" TargetMode="External"/><Relationship Id="rId67" Type="http://schemas.openxmlformats.org/officeDocument/2006/relationships/hyperlink" Target="http://www2.pccu.edu.tw/CRB" TargetMode="External"/><Relationship Id="rId103" Type="http://schemas.openxmlformats.org/officeDocument/2006/relationships/hyperlink" Target="http://www2.pccu.edu.tw/CRT" TargetMode="External"/><Relationship Id="rId108" Type="http://schemas.openxmlformats.org/officeDocument/2006/relationships/hyperlink" Target="http://www2.pccu.edu.tw/CRLLDL" TargetMode="External"/><Relationship Id="rId116" Type="http://schemas.openxmlformats.org/officeDocument/2006/relationships/hyperlink" Target="http://www2.pccu.edu.tw/CRTDLA" TargetMode="External"/><Relationship Id="rId124" Type="http://schemas.openxmlformats.org/officeDocument/2006/relationships/theme" Target="theme/theme1.xml"/><Relationship Id="rId20" Type="http://schemas.openxmlformats.org/officeDocument/2006/relationships/hyperlink" Target="http://www2.pccu.edu.tw/CRYBEC" TargetMode="External"/><Relationship Id="rId41" Type="http://schemas.openxmlformats.org/officeDocument/2006/relationships/hyperlink" Target="http://www2.pccu.edu.tw/CRGAJL" TargetMode="External"/><Relationship Id="rId54" Type="http://schemas.openxmlformats.org/officeDocument/2006/relationships/hyperlink" Target="http://www2.pccu.edu.tw/CRMDTA" TargetMode="External"/><Relationship Id="rId62" Type="http://schemas.openxmlformats.org/officeDocument/2006/relationships/hyperlink" Target="http://www2.pccu.edu.tw/CRFGLU" TargetMode="External"/><Relationship Id="rId70" Type="http://schemas.openxmlformats.org/officeDocument/2006/relationships/hyperlink" Target="http://www2.pccu.edu.tw/CRBBIT" TargetMode="External"/><Relationship Id="rId75" Type="http://schemas.openxmlformats.org/officeDocument/2006/relationships/hyperlink" Target="http://www2.pccu.edu.tw/CRBBBA" TargetMode="External"/><Relationship Id="rId83" Type="http://schemas.openxmlformats.org/officeDocument/2006/relationships/hyperlink" Target="http://www2.pccu.edu.tw/CRENCM1" TargetMode="External"/><Relationship Id="rId88" Type="http://schemas.openxmlformats.org/officeDocument/2006/relationships/hyperlink" Target="http://www2.pccu.edu.tw/CRRMGO" TargetMode="External"/><Relationship Id="rId91" Type="http://schemas.openxmlformats.org/officeDocument/2006/relationships/hyperlink" Target="http://www2.pccu.edu.tw/CRRMGO" TargetMode="External"/><Relationship Id="rId96" Type="http://schemas.openxmlformats.org/officeDocument/2006/relationships/hyperlink" Target="http://www2.pccu.edu.tw/CRBBMS" TargetMode="External"/><Relationship Id="rId111" Type="http://schemas.openxmlformats.org/officeDocument/2006/relationships/hyperlink" Target="http://www2.pccu.edu.tw/CRTAD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2.pccu.edu.tw/CRJJOU" TargetMode="External"/><Relationship Id="rId23" Type="http://schemas.openxmlformats.org/officeDocument/2006/relationships/hyperlink" Target="http://www2.pccu.edu.tw/CRYBEC" TargetMode="External"/><Relationship Id="rId28" Type="http://schemas.openxmlformats.org/officeDocument/2006/relationships/hyperlink" Target="http://www2.pccu.edu.tw/CRAAHS" TargetMode="External"/><Relationship Id="rId36" Type="http://schemas.openxmlformats.org/officeDocument/2006/relationships/hyperlink" Target="http://www2.pccu.edu.tw/CRYLCM" TargetMode="External"/><Relationship Id="rId49" Type="http://schemas.openxmlformats.org/officeDocument/2006/relationships/hyperlink" Target="http://www2.pccu.edu.tw/CRGAKL" TargetMode="External"/><Relationship Id="rId57" Type="http://schemas.openxmlformats.org/officeDocument/2006/relationships/hyperlink" Target="http://www2.pccu.edu.tw/CRMDCD" TargetMode="External"/><Relationship Id="rId106" Type="http://schemas.openxmlformats.org/officeDocument/2006/relationships/hyperlink" Target="http://www2.pccu.edu.tw/CRL" TargetMode="External"/><Relationship Id="rId114" Type="http://schemas.openxmlformats.org/officeDocument/2006/relationships/hyperlink" Target="http://www2.pccu.edu.tw/CRLLDL" TargetMode="External"/><Relationship Id="rId119" Type="http://schemas.openxmlformats.org/officeDocument/2006/relationships/footer" Target="footer1.xml"/><Relationship Id="rId10" Type="http://schemas.openxmlformats.org/officeDocument/2006/relationships/hyperlink" Target="http://www2.pccu.edu.tw/CRAAPH" TargetMode="External"/><Relationship Id="rId31" Type="http://schemas.openxmlformats.org/officeDocument/2006/relationships/hyperlink" Target="http://www2.pccu.edu.tw/CRYDSW" TargetMode="External"/><Relationship Id="rId44" Type="http://schemas.openxmlformats.org/officeDocument/2006/relationships/hyperlink" Target="http://www2.pccu.edu.tw/CRGAJL" TargetMode="External"/><Relationship Id="rId52" Type="http://schemas.openxmlformats.org/officeDocument/2006/relationships/hyperlink" Target="http://www2.pccu.edu.tw/CRGARL" TargetMode="External"/><Relationship Id="rId60" Type="http://schemas.openxmlformats.org/officeDocument/2006/relationships/hyperlink" Target="http://www2.pccu.edu.tw/CRMSPD" TargetMode="External"/><Relationship Id="rId65" Type="http://schemas.openxmlformats.org/officeDocument/2006/relationships/hyperlink" Target="http://www2.pccu.edu.tw/CRFALS" TargetMode="External"/><Relationship Id="rId73" Type="http://schemas.openxmlformats.org/officeDocument/2006/relationships/hyperlink" Target="http://www2.pccu.edu.tw/CRBBIT1" TargetMode="External"/><Relationship Id="rId78" Type="http://schemas.openxmlformats.org/officeDocument/2006/relationships/hyperlink" Target="http://www2.pccu.edu.tw/CRBBBA1" TargetMode="External"/><Relationship Id="rId81" Type="http://schemas.openxmlformats.org/officeDocument/2006/relationships/hyperlink" Target="http://www2.pccu.edu.tw/CRBBBA1" TargetMode="External"/><Relationship Id="rId86" Type="http://schemas.openxmlformats.org/officeDocument/2006/relationships/hyperlink" Target="http://www2.pccu.edu.tw/CRENEE" TargetMode="External"/><Relationship Id="rId94" Type="http://schemas.openxmlformats.org/officeDocument/2006/relationships/hyperlink" Target="http://www2.pccu.edu.tw/CRRMGO" TargetMode="External"/><Relationship Id="rId99" Type="http://schemas.openxmlformats.org/officeDocument/2006/relationships/hyperlink" Target="http://www2.pccu.edu.tw/CRBBMS" TargetMode="External"/><Relationship Id="rId101" Type="http://schemas.openxmlformats.org/officeDocument/2006/relationships/hyperlink" Target="http://www2.pccu.edu.tw/CRBBBF" TargetMode="External"/><Relationship Id="rId122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2.pccu.edu.tw/CRJ" TargetMode="External"/><Relationship Id="rId13" Type="http://schemas.openxmlformats.org/officeDocument/2006/relationships/hyperlink" Target="http://www2.pccu.edu.tw/CRAAPH" TargetMode="External"/><Relationship Id="rId18" Type="http://schemas.openxmlformats.org/officeDocument/2006/relationships/hyperlink" Target="http://www2.pccu.edu.tw/CRJADV" TargetMode="External"/><Relationship Id="rId39" Type="http://schemas.openxmlformats.org/officeDocument/2006/relationships/hyperlink" Target="http://www2.pccu.edu.tw/CRRYSM" TargetMode="External"/><Relationship Id="rId109" Type="http://schemas.openxmlformats.org/officeDocument/2006/relationships/hyperlink" Target="http://www2.pccu.edu.tw/CRTADP" TargetMode="External"/><Relationship Id="rId34" Type="http://schemas.openxmlformats.org/officeDocument/2006/relationships/hyperlink" Target="http://www2.pccu.edu.tw/CRYDSW" TargetMode="External"/><Relationship Id="rId50" Type="http://schemas.openxmlformats.org/officeDocument/2006/relationships/hyperlink" Target="http://www2.pccu.edu.tw/CRF" TargetMode="External"/><Relationship Id="rId55" Type="http://schemas.openxmlformats.org/officeDocument/2006/relationships/hyperlink" Target="http://www2.pccu.edu.tw/CRGAEL" TargetMode="External"/><Relationship Id="rId76" Type="http://schemas.openxmlformats.org/officeDocument/2006/relationships/hyperlink" Target="http://www2.pccu.edu.tw/CRRMCA" TargetMode="External"/><Relationship Id="rId97" Type="http://schemas.openxmlformats.org/officeDocument/2006/relationships/hyperlink" Target="http://www2.pccu.edu.tw/CRRMGO" TargetMode="External"/><Relationship Id="rId104" Type="http://schemas.openxmlformats.org/officeDocument/2006/relationships/hyperlink" Target="http://www2.pccu.edu.tw/CRBBBF" TargetMode="External"/><Relationship Id="rId120" Type="http://schemas.openxmlformats.org/officeDocument/2006/relationships/footer" Target="footer2.xml"/><Relationship Id="rId125" Type="http://schemas.microsoft.com/office/2007/relationships/stylesWithEffects" Target="stylesWithEffects.xml"/><Relationship Id="rId7" Type="http://schemas.openxmlformats.org/officeDocument/2006/relationships/hyperlink" Target="http://www.pccu.edu.tw/unit/unit.asp?unit_type=2" TargetMode="External"/><Relationship Id="rId71" Type="http://schemas.openxmlformats.org/officeDocument/2006/relationships/hyperlink" Target="http://www2.pccu.edu.tw/CRSSAM" TargetMode="External"/><Relationship Id="rId92" Type="http://schemas.openxmlformats.org/officeDocument/2006/relationships/hyperlink" Target="http://www2.pccu.edu.tw/CRENME1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2.pccu.edu.tw/CRYLBR" TargetMode="External"/><Relationship Id="rId24" Type="http://schemas.openxmlformats.org/officeDocument/2006/relationships/hyperlink" Target="http://www2.pccu.edu.tw/CRJUIC" TargetMode="External"/><Relationship Id="rId40" Type="http://schemas.openxmlformats.org/officeDocument/2006/relationships/hyperlink" Target="http://www2.pccu.edu.tw/CRMMDM" TargetMode="External"/><Relationship Id="rId45" Type="http://schemas.openxmlformats.org/officeDocument/2006/relationships/hyperlink" Target="http://www2.pccu.edu.tw/CRRYSM" TargetMode="External"/><Relationship Id="rId66" Type="http://schemas.openxmlformats.org/officeDocument/2006/relationships/hyperlink" Target="http://www2.pccu.edu.tw/CRFALS" TargetMode="External"/><Relationship Id="rId87" Type="http://schemas.openxmlformats.org/officeDocument/2006/relationships/hyperlink" Target="http://www2.pccu.edu.tw/CRBBAC" TargetMode="External"/><Relationship Id="rId110" Type="http://schemas.openxmlformats.org/officeDocument/2006/relationships/hyperlink" Target="http://www2.pccu.edu.tw/CRLLDL" TargetMode="External"/><Relationship Id="rId115" Type="http://schemas.openxmlformats.org/officeDocument/2006/relationships/hyperlink" Target="http://www2.pccu.edu.tw/CRTDLA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ccu.edu.tw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1323</Words>
  <Characters>7546</Characters>
  <Application>Microsoft Office Word</Application>
  <DocSecurity>0</DocSecurity>
  <Lines>62</Lines>
  <Paragraphs>17</Paragraphs>
  <ScaleCrop>false</ScaleCrop>
  <Company/>
  <LinksUpToDate>false</LinksUpToDate>
  <CharactersWithSpaces>8852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c陳佩伶</dc:creator>
  <cp:lastModifiedBy>微软用户</cp:lastModifiedBy>
  <cp:revision>17</cp:revision>
  <cp:lastPrinted>2014-03-03T06:40:00Z</cp:lastPrinted>
  <dcterms:created xsi:type="dcterms:W3CDTF">2013-10-17T03:37:00Z</dcterms:created>
  <dcterms:modified xsi:type="dcterms:W3CDTF">2014-03-28T09:08:00Z</dcterms:modified>
</cp:coreProperties>
</file>